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706"/>
        <w:gridCol w:w="4469"/>
      </w:tblGrid>
      <w:tr w:rsidR="00C52125" w:rsidTr="00C52125">
        <w:trPr>
          <w:trHeight w:val="1922"/>
        </w:trPr>
        <w:tc>
          <w:tcPr>
            <w:tcW w:w="4706" w:type="dxa"/>
          </w:tcPr>
          <w:p w:rsidR="00C52125" w:rsidRPr="00C52125" w:rsidRDefault="00C52125" w:rsidP="00C52125">
            <w:pPr>
              <w:pStyle w:val="TableParagraph"/>
              <w:spacing w:line="258" w:lineRule="exact"/>
              <w:ind w:left="200"/>
              <w:rPr>
                <w:b/>
                <w:sz w:val="24"/>
                <w:lang w:val="ru-RU"/>
              </w:rPr>
            </w:pPr>
            <w:r w:rsidRPr="00C52125">
              <w:rPr>
                <w:b/>
                <w:sz w:val="24"/>
                <w:lang w:val="ru-RU"/>
              </w:rPr>
              <w:t>РАССМОТРЕНА</w:t>
            </w:r>
          </w:p>
          <w:p w:rsidR="00C52125" w:rsidRPr="00C52125" w:rsidRDefault="00C52125" w:rsidP="00C52125">
            <w:pPr>
              <w:pStyle w:val="TableParagraph"/>
              <w:ind w:left="200" w:right="222"/>
              <w:rPr>
                <w:sz w:val="24"/>
                <w:lang w:val="ru-RU"/>
              </w:rPr>
            </w:pPr>
            <w:r w:rsidRPr="00C52125">
              <w:rPr>
                <w:sz w:val="24"/>
                <w:lang w:val="ru-RU"/>
              </w:rPr>
              <w:t>на заседании управляющего совета муниципального бюджетного общеобразовательного учреждения «Основная общеобразовательная школа №2»</w:t>
            </w:r>
          </w:p>
          <w:p w:rsidR="00C52125" w:rsidRDefault="00C52125" w:rsidP="00C52125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«0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дека</w:t>
            </w:r>
            <w:proofErr w:type="spellStart"/>
            <w:r>
              <w:rPr>
                <w:sz w:val="24"/>
              </w:rPr>
              <w:t>бря</w:t>
            </w:r>
            <w:proofErr w:type="spellEnd"/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 №05</w:t>
            </w:r>
          </w:p>
        </w:tc>
        <w:tc>
          <w:tcPr>
            <w:tcW w:w="4469" w:type="dxa"/>
          </w:tcPr>
          <w:p w:rsidR="00C52125" w:rsidRPr="00C52125" w:rsidRDefault="00C52125" w:rsidP="00C52125">
            <w:pPr>
              <w:pStyle w:val="TableParagraph"/>
              <w:spacing w:line="258" w:lineRule="exact"/>
              <w:ind w:left="200"/>
              <w:rPr>
                <w:b/>
                <w:sz w:val="24"/>
                <w:lang w:val="ru-RU"/>
              </w:rPr>
            </w:pPr>
            <w:r w:rsidRPr="00C52125">
              <w:rPr>
                <w:b/>
                <w:sz w:val="24"/>
                <w:lang w:val="ru-RU"/>
              </w:rPr>
              <w:t>РАССМОТРЕНА</w:t>
            </w:r>
          </w:p>
          <w:p w:rsidR="00C52125" w:rsidRDefault="00C52125" w:rsidP="00C52125">
            <w:pPr>
              <w:pStyle w:val="TableParagraph"/>
              <w:ind w:left="200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экспертным советом департамента</w:t>
            </w:r>
          </w:p>
          <w:p w:rsidR="00C52125" w:rsidRDefault="00C52125" w:rsidP="00C52125">
            <w:pPr>
              <w:pStyle w:val="TableParagraph"/>
              <w:ind w:left="200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образования администрации</w:t>
            </w:r>
          </w:p>
          <w:p w:rsidR="00C52125" w:rsidRPr="00C52125" w:rsidRDefault="00C52125" w:rsidP="00C52125">
            <w:pPr>
              <w:pStyle w:val="TableParagraph"/>
              <w:ind w:left="200" w:right="2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Старооскольского</w:t>
            </w:r>
            <w:proofErr w:type="spellEnd"/>
            <w:r>
              <w:rPr>
                <w:sz w:val="24"/>
                <w:lang w:val="ru-RU"/>
              </w:rPr>
              <w:t xml:space="preserve"> городского округа</w:t>
            </w:r>
          </w:p>
          <w:p w:rsidR="00C52125" w:rsidRDefault="00C52125" w:rsidP="00C52125">
            <w:pPr>
              <w:pStyle w:val="TableParagraph"/>
              <w:rPr>
                <w:sz w:val="24"/>
                <w:lang w:val="ru-RU"/>
              </w:rPr>
            </w:pPr>
            <w:r w:rsidRPr="00C52125">
              <w:rPr>
                <w:sz w:val="24"/>
                <w:lang w:val="ru-RU"/>
              </w:rPr>
              <w:t xml:space="preserve">    протокол </w:t>
            </w:r>
          </w:p>
          <w:p w:rsidR="00C52125" w:rsidRPr="00C52125" w:rsidRDefault="00C52125" w:rsidP="00C521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C52125">
              <w:rPr>
                <w:sz w:val="24"/>
                <w:lang w:val="ru-RU"/>
              </w:rPr>
              <w:t>от «</w:t>
            </w:r>
            <w:r>
              <w:rPr>
                <w:sz w:val="24"/>
                <w:lang w:val="ru-RU"/>
              </w:rPr>
              <w:t>___</w:t>
            </w:r>
            <w:r w:rsidRPr="00C52125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>__________</w:t>
            </w:r>
            <w:r w:rsidRPr="00C52125">
              <w:rPr>
                <w:sz w:val="24"/>
                <w:lang w:val="ru-RU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  <w:r w:rsidRPr="00C52125">
              <w:rPr>
                <w:sz w:val="24"/>
                <w:lang w:val="ru-RU"/>
              </w:rPr>
              <w:t xml:space="preserve"> г. </w:t>
            </w:r>
            <w:r>
              <w:rPr>
                <w:sz w:val="24"/>
                <w:lang w:val="ru-RU"/>
              </w:rPr>
              <w:t xml:space="preserve">   </w:t>
            </w:r>
            <w:r w:rsidRPr="00C52125">
              <w:rPr>
                <w:sz w:val="24"/>
                <w:lang w:val="ru-RU"/>
              </w:rPr>
              <w:t>№0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C52125" w:rsidTr="00C52125">
        <w:trPr>
          <w:trHeight w:val="2201"/>
        </w:trPr>
        <w:tc>
          <w:tcPr>
            <w:tcW w:w="4706" w:type="dxa"/>
          </w:tcPr>
          <w:p w:rsidR="00C52125" w:rsidRPr="00C52125" w:rsidRDefault="00C52125" w:rsidP="00C52125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C52125" w:rsidRPr="00C52125" w:rsidRDefault="00C52125" w:rsidP="00C52125">
            <w:pPr>
              <w:pStyle w:val="TableParagraph"/>
              <w:spacing w:line="274" w:lineRule="exact"/>
              <w:ind w:left="200"/>
              <w:rPr>
                <w:b/>
                <w:sz w:val="24"/>
                <w:lang w:val="ru-RU"/>
              </w:rPr>
            </w:pPr>
            <w:r w:rsidRPr="00C52125">
              <w:rPr>
                <w:b/>
                <w:color w:val="000009"/>
                <w:sz w:val="24"/>
                <w:lang w:val="ru-RU"/>
              </w:rPr>
              <w:t>СОГЛАСОВАНА</w:t>
            </w:r>
          </w:p>
          <w:p w:rsidR="00C52125" w:rsidRPr="00C52125" w:rsidRDefault="00C52125" w:rsidP="00C52125">
            <w:pPr>
              <w:pStyle w:val="TableParagraph"/>
              <w:ind w:left="200" w:right="1566"/>
              <w:rPr>
                <w:sz w:val="24"/>
                <w:lang w:val="ru-RU"/>
              </w:rPr>
            </w:pPr>
            <w:r w:rsidRPr="00C52125">
              <w:rPr>
                <w:color w:val="000009"/>
                <w:sz w:val="24"/>
                <w:lang w:val="ru-RU"/>
              </w:rPr>
              <w:t xml:space="preserve">начальник </w:t>
            </w:r>
            <w:r>
              <w:rPr>
                <w:color w:val="000009"/>
                <w:sz w:val="24"/>
                <w:lang w:val="ru-RU"/>
              </w:rPr>
              <w:t>департамента</w:t>
            </w:r>
            <w:r w:rsidRPr="00C52125">
              <w:rPr>
                <w:color w:val="000009"/>
                <w:sz w:val="24"/>
                <w:lang w:val="ru-RU"/>
              </w:rPr>
              <w:t xml:space="preserve"> образования администрации</w:t>
            </w:r>
          </w:p>
          <w:p w:rsidR="00C52125" w:rsidRPr="00C52125" w:rsidRDefault="00C52125" w:rsidP="00C52125">
            <w:pPr>
              <w:pStyle w:val="TableParagraph"/>
              <w:ind w:left="200"/>
              <w:rPr>
                <w:sz w:val="24"/>
                <w:lang w:val="ru-RU"/>
              </w:rPr>
            </w:pPr>
            <w:proofErr w:type="spellStart"/>
            <w:r w:rsidRPr="00C52125">
              <w:rPr>
                <w:color w:val="000009"/>
                <w:sz w:val="24"/>
                <w:lang w:val="ru-RU"/>
              </w:rPr>
              <w:t>Старооскольского</w:t>
            </w:r>
            <w:proofErr w:type="spellEnd"/>
            <w:r w:rsidRPr="00C52125">
              <w:rPr>
                <w:color w:val="000009"/>
                <w:sz w:val="24"/>
                <w:lang w:val="ru-RU"/>
              </w:rPr>
              <w:t xml:space="preserve"> городского округа</w:t>
            </w:r>
          </w:p>
          <w:p w:rsidR="00C52125" w:rsidRPr="00C52125" w:rsidRDefault="00C52125" w:rsidP="00C52125">
            <w:pPr>
              <w:pStyle w:val="TableParagraph"/>
              <w:tabs>
                <w:tab w:val="left" w:pos="1454"/>
              </w:tabs>
              <w:ind w:left="200"/>
              <w:rPr>
                <w:sz w:val="24"/>
                <w:lang w:val="ru-RU"/>
              </w:rPr>
            </w:pPr>
            <w:r w:rsidRPr="00C52125">
              <w:rPr>
                <w:color w:val="000009"/>
                <w:sz w:val="24"/>
                <w:u w:val="single" w:color="000008"/>
                <w:lang w:val="ru-RU"/>
              </w:rPr>
              <w:t xml:space="preserve">                    </w:t>
            </w:r>
            <w:r>
              <w:rPr>
                <w:color w:val="000009"/>
                <w:sz w:val="24"/>
                <w:lang w:val="ru-RU"/>
              </w:rPr>
              <w:t>А.Н. Жданова</w:t>
            </w:r>
          </w:p>
          <w:p w:rsidR="00C52125" w:rsidRDefault="00C52125" w:rsidP="00C52125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«____» </w:t>
            </w:r>
            <w:r w:rsidRPr="00084168">
              <w:rPr>
                <w:i/>
                <w:color w:val="000009"/>
                <w:sz w:val="24"/>
              </w:rPr>
              <w:t>___________</w:t>
            </w:r>
            <w:r>
              <w:rPr>
                <w:color w:val="000009"/>
                <w:sz w:val="24"/>
              </w:rPr>
              <w:t xml:space="preserve"> 202</w:t>
            </w:r>
            <w:r>
              <w:rPr>
                <w:color w:val="000009"/>
                <w:sz w:val="24"/>
                <w:lang w:val="ru-RU"/>
              </w:rPr>
              <w:t>4</w:t>
            </w:r>
            <w:r>
              <w:rPr>
                <w:color w:val="000009"/>
                <w:sz w:val="24"/>
              </w:rPr>
              <w:t xml:space="preserve"> г.</w:t>
            </w:r>
          </w:p>
        </w:tc>
        <w:tc>
          <w:tcPr>
            <w:tcW w:w="4469" w:type="dxa"/>
          </w:tcPr>
          <w:p w:rsidR="00C52125" w:rsidRPr="00C52125" w:rsidRDefault="00C52125" w:rsidP="00C52125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C52125" w:rsidRPr="00C52125" w:rsidRDefault="00C52125" w:rsidP="00C52125">
            <w:pPr>
              <w:pStyle w:val="TableParagraph"/>
              <w:spacing w:line="274" w:lineRule="exact"/>
              <w:ind w:left="462"/>
              <w:rPr>
                <w:b/>
                <w:sz w:val="24"/>
                <w:lang w:val="ru-RU"/>
              </w:rPr>
            </w:pPr>
            <w:r w:rsidRPr="00C52125">
              <w:rPr>
                <w:b/>
                <w:sz w:val="24"/>
                <w:lang w:val="ru-RU"/>
              </w:rPr>
              <w:t>УТВЕРЖДЕНА</w:t>
            </w:r>
          </w:p>
          <w:p w:rsidR="00C52125" w:rsidRPr="00C52125" w:rsidRDefault="00C52125" w:rsidP="00C52125">
            <w:pPr>
              <w:pStyle w:val="TableParagraph"/>
              <w:ind w:left="462"/>
              <w:rPr>
                <w:sz w:val="24"/>
                <w:lang w:val="ru-RU"/>
              </w:rPr>
            </w:pPr>
            <w:r w:rsidRPr="00C52125">
              <w:rPr>
                <w:sz w:val="24"/>
                <w:lang w:val="ru-RU"/>
              </w:rPr>
              <w:t>приказом муниципального бюджетного общеобразовательного учреждения «Основная общеобразовательная школа №2» «Основная общеобразовательная школа №2»</w:t>
            </w:r>
          </w:p>
          <w:p w:rsidR="00C52125" w:rsidRDefault="00C52125" w:rsidP="00C52125">
            <w:pPr>
              <w:pStyle w:val="TableParagraph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___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__________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 №____-</w:t>
            </w:r>
            <w:proofErr w:type="spellStart"/>
            <w:r>
              <w:rPr>
                <w:sz w:val="24"/>
              </w:rPr>
              <w:t>од</w:t>
            </w:r>
            <w:proofErr w:type="spellEnd"/>
          </w:p>
        </w:tc>
      </w:tr>
    </w:tbl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20"/>
        </w:rPr>
      </w:pPr>
    </w:p>
    <w:p w:rsidR="00C52125" w:rsidRDefault="00C52125" w:rsidP="00C52125">
      <w:pPr>
        <w:pStyle w:val="aff3"/>
        <w:rPr>
          <w:sz w:val="19"/>
        </w:rPr>
      </w:pPr>
    </w:p>
    <w:p w:rsidR="00C52125" w:rsidRPr="00C52125" w:rsidRDefault="00C52125" w:rsidP="00C52125">
      <w:pPr>
        <w:spacing w:before="84" w:line="457" w:lineRule="exact"/>
        <w:ind w:left="525" w:right="616"/>
        <w:jc w:val="center"/>
        <w:rPr>
          <w:rFonts w:ascii="Times New Roman" w:hAnsi="Times New Roman" w:cs="Times New Roman"/>
          <w:b/>
          <w:sz w:val="40"/>
        </w:rPr>
      </w:pPr>
      <w:r w:rsidRPr="00C52125">
        <w:rPr>
          <w:rFonts w:ascii="Times New Roman" w:hAnsi="Times New Roman" w:cs="Times New Roman"/>
          <w:b/>
          <w:sz w:val="40"/>
        </w:rPr>
        <w:t>ПРОГРАММА РАЗВИТИЯ</w:t>
      </w:r>
    </w:p>
    <w:p w:rsidR="00C52125" w:rsidRPr="00C52125" w:rsidRDefault="00C52125" w:rsidP="00C52125">
      <w:pPr>
        <w:spacing w:line="365" w:lineRule="exact"/>
        <w:ind w:left="525" w:right="620"/>
        <w:jc w:val="center"/>
        <w:rPr>
          <w:rFonts w:ascii="Times New Roman" w:hAnsi="Times New Roman" w:cs="Times New Roman"/>
          <w:sz w:val="32"/>
        </w:rPr>
      </w:pPr>
      <w:r w:rsidRPr="00C52125">
        <w:rPr>
          <w:rFonts w:ascii="Times New Roman" w:hAnsi="Times New Roman" w:cs="Times New Roman"/>
          <w:sz w:val="32"/>
        </w:rPr>
        <w:t>муниципального бюджетного общеобразовательного учреждения</w:t>
      </w:r>
    </w:p>
    <w:p w:rsidR="00C52125" w:rsidRPr="00C52125" w:rsidRDefault="00C52125" w:rsidP="00C52125">
      <w:pPr>
        <w:spacing w:line="367" w:lineRule="exact"/>
        <w:ind w:left="522" w:right="620"/>
        <w:jc w:val="center"/>
        <w:rPr>
          <w:rFonts w:ascii="Times New Roman" w:hAnsi="Times New Roman" w:cs="Times New Roman"/>
          <w:sz w:val="32"/>
        </w:rPr>
      </w:pPr>
      <w:r w:rsidRPr="00C52125">
        <w:rPr>
          <w:rFonts w:ascii="Times New Roman" w:hAnsi="Times New Roman" w:cs="Times New Roman"/>
          <w:sz w:val="32"/>
        </w:rPr>
        <w:t>«Основная общеобразовательная школа №2»</w:t>
      </w:r>
    </w:p>
    <w:p w:rsidR="00C52125" w:rsidRPr="00C52125" w:rsidRDefault="00C52125" w:rsidP="00C52125">
      <w:pPr>
        <w:ind w:left="522" w:right="620"/>
        <w:jc w:val="center"/>
        <w:rPr>
          <w:rFonts w:ascii="Times New Roman" w:hAnsi="Times New Roman" w:cs="Times New Roman"/>
          <w:sz w:val="32"/>
        </w:rPr>
      </w:pPr>
    </w:p>
    <w:p w:rsidR="00C52125" w:rsidRPr="00C52125" w:rsidRDefault="00C52125" w:rsidP="00C52125">
      <w:pPr>
        <w:spacing w:before="6"/>
        <w:ind w:left="525" w:right="614"/>
        <w:jc w:val="center"/>
        <w:rPr>
          <w:rFonts w:ascii="Times New Roman" w:hAnsi="Times New Roman" w:cs="Times New Roman"/>
          <w:b/>
          <w:sz w:val="40"/>
        </w:rPr>
      </w:pPr>
      <w:r w:rsidRPr="00C52125">
        <w:rPr>
          <w:rFonts w:ascii="Times New Roman" w:hAnsi="Times New Roman" w:cs="Times New Roman"/>
          <w:b/>
          <w:sz w:val="40"/>
        </w:rPr>
        <w:t>на 202</w:t>
      </w:r>
      <w:r w:rsidR="00FC1423">
        <w:rPr>
          <w:rFonts w:ascii="Times New Roman" w:hAnsi="Times New Roman" w:cs="Times New Roman"/>
          <w:b/>
          <w:sz w:val="40"/>
        </w:rPr>
        <w:t>5</w:t>
      </w:r>
      <w:r w:rsidRPr="00C52125">
        <w:rPr>
          <w:rFonts w:ascii="Times New Roman" w:hAnsi="Times New Roman" w:cs="Times New Roman"/>
          <w:b/>
          <w:sz w:val="40"/>
        </w:rPr>
        <w:t>/202</w:t>
      </w:r>
      <w:r w:rsidR="00FC1423">
        <w:rPr>
          <w:rFonts w:ascii="Times New Roman" w:hAnsi="Times New Roman" w:cs="Times New Roman"/>
          <w:b/>
          <w:sz w:val="40"/>
        </w:rPr>
        <w:t>8</w:t>
      </w:r>
      <w:r w:rsidRPr="00C52125">
        <w:rPr>
          <w:rFonts w:ascii="Times New Roman" w:hAnsi="Times New Roman" w:cs="Times New Roman"/>
          <w:b/>
          <w:spacing w:val="97"/>
          <w:sz w:val="40"/>
        </w:rPr>
        <w:t xml:space="preserve"> </w:t>
      </w:r>
      <w:r w:rsidRPr="00C52125">
        <w:rPr>
          <w:rFonts w:ascii="Times New Roman" w:hAnsi="Times New Roman" w:cs="Times New Roman"/>
          <w:b/>
          <w:sz w:val="40"/>
        </w:rPr>
        <w:t>гг.</w:t>
      </w:r>
    </w:p>
    <w:p w:rsidR="00C52125" w:rsidRPr="00C52125" w:rsidRDefault="00C52125" w:rsidP="00C52125">
      <w:pPr>
        <w:pStyle w:val="aff3"/>
        <w:spacing w:before="1"/>
        <w:rPr>
          <w:b/>
          <w:sz w:val="40"/>
        </w:rPr>
      </w:pPr>
    </w:p>
    <w:p w:rsidR="00C52125" w:rsidRDefault="00C52125" w:rsidP="00C52125">
      <w:pPr>
        <w:pStyle w:val="aff3"/>
        <w:rPr>
          <w:b/>
          <w:sz w:val="52"/>
        </w:rPr>
      </w:pPr>
    </w:p>
    <w:p w:rsidR="00C52125" w:rsidRDefault="00C52125" w:rsidP="00C52125">
      <w:pPr>
        <w:pStyle w:val="aff3"/>
        <w:rPr>
          <w:b/>
          <w:sz w:val="52"/>
        </w:rPr>
      </w:pPr>
    </w:p>
    <w:p w:rsidR="00C52125" w:rsidRDefault="00C52125" w:rsidP="00C52125">
      <w:pPr>
        <w:pStyle w:val="aff3"/>
        <w:rPr>
          <w:b/>
          <w:sz w:val="52"/>
        </w:rPr>
      </w:pPr>
    </w:p>
    <w:p w:rsidR="00C52125" w:rsidRDefault="00C52125" w:rsidP="00C52125">
      <w:pPr>
        <w:pStyle w:val="aff3"/>
        <w:rPr>
          <w:b/>
          <w:sz w:val="52"/>
        </w:rPr>
      </w:pPr>
    </w:p>
    <w:p w:rsidR="00C52125" w:rsidRDefault="00C52125" w:rsidP="00C52125">
      <w:pPr>
        <w:pStyle w:val="aff3"/>
        <w:rPr>
          <w:b/>
          <w:sz w:val="52"/>
        </w:rPr>
      </w:pPr>
    </w:p>
    <w:p w:rsidR="00C52125" w:rsidRDefault="00C52125" w:rsidP="00C52125">
      <w:pPr>
        <w:pStyle w:val="aff3"/>
        <w:spacing w:before="6"/>
        <w:rPr>
          <w:b/>
          <w:sz w:val="51"/>
        </w:rPr>
      </w:pPr>
    </w:p>
    <w:p w:rsidR="00C52125" w:rsidRDefault="00C52125" w:rsidP="00C52125">
      <w:pPr>
        <w:pStyle w:val="aff3"/>
        <w:spacing w:before="6"/>
        <w:rPr>
          <w:b/>
          <w:sz w:val="51"/>
        </w:rPr>
      </w:pPr>
    </w:p>
    <w:p w:rsidR="00C52125" w:rsidRDefault="00C52125" w:rsidP="00C52125">
      <w:pPr>
        <w:pStyle w:val="aff3"/>
        <w:ind w:left="4116" w:right="4212"/>
        <w:jc w:val="center"/>
      </w:pPr>
      <w:r>
        <w:t xml:space="preserve">г. Старый Оскол 2024 </w:t>
      </w:r>
    </w:p>
    <w:p w:rsidR="00C52125" w:rsidRDefault="00C52125" w:rsidP="00C52125">
      <w:pPr>
        <w:pStyle w:val="aff3"/>
        <w:ind w:left="4116" w:right="4212"/>
        <w:jc w:val="center"/>
      </w:pPr>
    </w:p>
    <w:p w:rsidR="00C52125" w:rsidRDefault="00C52125" w:rsidP="00C52125">
      <w:pPr>
        <w:pStyle w:val="aff3"/>
        <w:ind w:left="4116" w:right="4212"/>
        <w:jc w:val="center"/>
      </w:pPr>
    </w:p>
    <w:p w:rsidR="00C52125" w:rsidRDefault="00C52125" w:rsidP="00C52125">
      <w:pPr>
        <w:pStyle w:val="aff3"/>
        <w:ind w:left="4116" w:right="4212"/>
        <w:jc w:val="center"/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8A7" w:rsidRPr="00EC1C73" w:rsidRDefault="00D568A7" w:rsidP="00D568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</w:t>
            </w:r>
          </w:p>
          <w:p w:rsidR="00D568A7" w:rsidRPr="00EC1C73" w:rsidRDefault="00D568A7" w:rsidP="00D568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 №2» (МБОУ «ООШ №2»).</w:t>
            </w:r>
          </w:p>
          <w:p w:rsidR="00EC1C73" w:rsidRPr="0075658D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ФЗ от 29.12.2012 № 273-ФЗ «Об образовании в Российской Федерации» (с изм. и доп.);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Указ Президента РФ от 21.06.2020 г. № 474 «О национальных целях развития Российской Федерации на период до 2030 года»;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Указ Президента РФ от 24.12.2014 № 808 «Об утверждении Основ государственной культурной политики» (с изм. от 25.01.2023 г. №35);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 xml:space="preserve">- Концепция проекта «Школа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России», поддержана Коллегией Министерства просвещения Российской Федерации, протокол от 8 апреля 2022 г. № ПК-1вн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 xml:space="preserve">Содействие обеспечению единого образовательного пространства через формирование благоприятного школьного климата, развитие современной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мотивирующей образовательной и воспитывающей среды, активизацию учебной, интеллектуальной, творческой,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ценностей.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повышение качества образовательной деятельности на основе актуализации содержания основных образовательных программ, профессионального развития педагогов;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расширение возможностей образовательного партнерства для внедрения программ по физическому воспитанию, туризму, музейной, хоровой деятельности и программ профессиональной подготовки;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создание условий для дальнейшего сохранения и укрепления здоровья через расширение дополнительных образовательных услуг в области физической культуры и спорта;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1F8">
              <w:rPr>
                <w:rFonts w:ascii="Times New Roman" w:hAnsi="Times New Roman" w:cs="Times New Roman"/>
              </w:rPr>
              <w:t xml:space="preserve">– создание условий для развития обучающихся (интеллект, талант, личность) на основе социокультурных, духовно- нравственных ценностей и принятых в российском обществе правил и норм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по-ведения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</w:t>
            </w:r>
            <w:r w:rsidRPr="004321F8">
              <w:rPr>
                <w:rFonts w:ascii="Times New Roman" w:hAnsi="Times New Roman" w:cs="Times New Roman"/>
              </w:rPr>
              <w:lastRenderedPageBreak/>
              <w:t>старшему поколению, взаимного уважения, бережного отношения к культурному наследию</w:t>
            </w:r>
            <w:proofErr w:type="gramEnd"/>
            <w:r w:rsidRPr="004321F8">
              <w:rPr>
                <w:rFonts w:ascii="Times New Roman" w:hAnsi="Times New Roman" w:cs="Times New Roman"/>
              </w:rPr>
              <w:t xml:space="preserve"> и традициям многонационального народа Российской Федерации, природе и окружающей среде;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создание условий для формирования готовности к профессиональному самоопределению обучающихся и выбору жизненного пути;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поддержка учительства, создание условий для постоянного профессионального развития, в том числе на основе адресного методического сопровождения; </w:t>
            </w:r>
          </w:p>
          <w:p w:rsidR="00EC1C73" w:rsidRPr="004321F8" w:rsidRDefault="00EC1C73" w:rsidP="00D56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>– совершенствование комфортного и безопасного школьного климата; – развитие современной мотивирующей образовательной среды.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Повышено качество образовательной деятельности;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актуализированы направления сетевого взаимодействия с образовательными, социальными партнерами, ориентированные на всестороннее развитие </w:t>
            </w:r>
            <w:proofErr w:type="gramStart"/>
            <w:r w:rsidRPr="004321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321F8">
              <w:rPr>
                <w:rFonts w:ascii="Times New Roman" w:hAnsi="Times New Roman" w:cs="Times New Roman"/>
              </w:rPr>
              <w:t xml:space="preserve">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расширен спектр дополнительных образовательных услуг в области физической культуры и спорта для дальнейшего сохранения, и укрепления здоровья обучающихся;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внедрена система выявления, развития интеллектуальных и творческих способностей и талантов обучающихся – созданы условия для формирования готовности к профессиональному самоопределению обучающихся и выбору жизненного пути;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сформирована современная система профессионального развития педагогов;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– внедрена система психолого-педагогического сопровождения всех участников образовательного процесса, в том числе детей-инвалидов, детей с ОВЗ в целях формирования комфортного и безопасного школьного климата;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>- обновлена материально-техническая база школы, сформирована современная цифровая инфраструктура, необходимые для качественной реализации образовательного процесса, направленного на развитие современной мотивирующей образовательной среды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Указать: отдельных разработчиков / коллективы разработчиков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FC1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>Программа реализуется с 202</w:t>
            </w:r>
            <w:r w:rsidR="00FC1423">
              <w:rPr>
                <w:rFonts w:ascii="Times New Roman" w:hAnsi="Times New Roman" w:cs="Times New Roman"/>
              </w:rPr>
              <w:t>5</w:t>
            </w:r>
            <w:r w:rsidRPr="004321F8">
              <w:rPr>
                <w:rFonts w:ascii="Times New Roman" w:hAnsi="Times New Roman" w:cs="Times New Roman"/>
              </w:rPr>
              <w:t xml:space="preserve"> по 202</w:t>
            </w:r>
            <w:r w:rsidR="00FC1423">
              <w:rPr>
                <w:rFonts w:ascii="Times New Roman" w:hAnsi="Times New Roman" w:cs="Times New Roman"/>
              </w:rPr>
              <w:t>8</w:t>
            </w:r>
            <w:r w:rsidRPr="004321F8">
              <w:rPr>
                <w:rFonts w:ascii="Times New Roman" w:hAnsi="Times New Roman" w:cs="Times New Roman"/>
              </w:rPr>
              <w:t xml:space="preserve"> гг. Срок реализации - </w:t>
            </w:r>
            <w:r w:rsidR="00FC1423">
              <w:rPr>
                <w:rFonts w:ascii="Times New Roman" w:hAnsi="Times New Roman" w:cs="Times New Roman"/>
              </w:rPr>
              <w:t>3</w:t>
            </w:r>
            <w:r w:rsidRPr="004321F8">
              <w:rPr>
                <w:rFonts w:ascii="Times New Roman" w:hAnsi="Times New Roman" w:cs="Times New Roman"/>
              </w:rPr>
              <w:t xml:space="preserve"> </w:t>
            </w:r>
            <w:r w:rsidR="00FC1423">
              <w:rPr>
                <w:rFonts w:ascii="Times New Roman" w:hAnsi="Times New Roman" w:cs="Times New Roman"/>
              </w:rPr>
              <w:t>года</w:t>
            </w:r>
            <w:r w:rsidRPr="004321F8">
              <w:rPr>
                <w:rFonts w:ascii="Times New Roman" w:hAnsi="Times New Roman" w:cs="Times New Roman"/>
              </w:rPr>
              <w:t>.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>- I этап – подготовительный (май 202</w:t>
            </w:r>
            <w:r w:rsidR="00FC1423">
              <w:rPr>
                <w:rFonts w:ascii="Times New Roman" w:hAnsi="Times New Roman" w:cs="Times New Roman"/>
              </w:rPr>
              <w:t>5</w:t>
            </w:r>
            <w:r w:rsidRPr="004321F8">
              <w:rPr>
                <w:rFonts w:ascii="Times New Roman" w:hAnsi="Times New Roman" w:cs="Times New Roman"/>
              </w:rPr>
              <w:t xml:space="preserve"> г.): анализ состояния образовательного процесса, условий функционирования учреждения. Определение стратегии и тактики развития школы. Подготовка локальных актов, необходимого программно-методического обеспечения.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>- II этап – реализация (</w:t>
            </w:r>
            <w:r w:rsidR="00FC1423">
              <w:rPr>
                <w:rFonts w:ascii="Times New Roman" w:hAnsi="Times New Roman" w:cs="Times New Roman"/>
              </w:rPr>
              <w:t xml:space="preserve">июнь </w:t>
            </w:r>
            <w:r w:rsidRPr="004321F8">
              <w:rPr>
                <w:rFonts w:ascii="Times New Roman" w:hAnsi="Times New Roman" w:cs="Times New Roman"/>
              </w:rPr>
              <w:t>202</w:t>
            </w:r>
            <w:r w:rsidR="00FC1423">
              <w:rPr>
                <w:rFonts w:ascii="Times New Roman" w:hAnsi="Times New Roman" w:cs="Times New Roman"/>
              </w:rPr>
              <w:t>5</w:t>
            </w:r>
            <w:r w:rsidRPr="004321F8">
              <w:rPr>
                <w:rFonts w:ascii="Times New Roman" w:hAnsi="Times New Roman" w:cs="Times New Roman"/>
              </w:rPr>
              <w:t xml:space="preserve">-2028 гг.): реализация мероприятий дорожной карты Программы развития; промежуточный мониторинг; корректировка проектов. </w:t>
            </w:r>
          </w:p>
          <w:p w:rsidR="00EC1C73" w:rsidRPr="004321F8" w:rsidRDefault="00EC1C73" w:rsidP="00FC1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>- III этап – обобщающий (</w:t>
            </w:r>
            <w:r w:rsidR="00FC1423">
              <w:rPr>
                <w:rFonts w:ascii="Times New Roman" w:hAnsi="Times New Roman" w:cs="Times New Roman"/>
              </w:rPr>
              <w:t xml:space="preserve">декабрь </w:t>
            </w:r>
            <w:r w:rsidRPr="004321F8">
              <w:rPr>
                <w:rFonts w:ascii="Times New Roman" w:hAnsi="Times New Roman" w:cs="Times New Roman"/>
              </w:rPr>
              <w:t>2028 гг.): подведение итогов, определение перспектив.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FC1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F941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FC1423" w:rsidRPr="00FC1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FC14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="00FC1423">
              <w:rPr>
                <w:rFonts w:ascii="Times New Roman" w:hAnsi="Times New Roman" w:cs="Times New Roman"/>
              </w:rPr>
              <w:t>июнь</w:t>
            </w:r>
            <w:r w:rsidR="00F94198" w:rsidRPr="00F94198">
              <w:rPr>
                <w:rFonts w:ascii="Times New Roman" w:hAnsi="Times New Roman" w:cs="Times New Roman"/>
              </w:rPr>
              <w:t xml:space="preserve"> 202</w:t>
            </w:r>
            <w:r w:rsidR="00FC1423">
              <w:rPr>
                <w:rFonts w:ascii="Times New Roman" w:hAnsi="Times New Roman" w:cs="Times New Roman"/>
              </w:rPr>
              <w:t>5</w:t>
            </w:r>
            <w:r w:rsidR="00F94198" w:rsidRPr="00F94198">
              <w:rPr>
                <w:rFonts w:ascii="Times New Roman" w:hAnsi="Times New Roman" w:cs="Times New Roman"/>
              </w:rPr>
              <w:t xml:space="preserve"> г.</w:t>
            </w:r>
            <w:r w:rsidRPr="00F941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Подготовка локальных актов ОО: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1. Приказ «О создании рабочей группы по разработке Программы </w:t>
            </w:r>
            <w:r w:rsidRPr="004321F8">
              <w:rPr>
                <w:rFonts w:ascii="Times New Roman" w:hAnsi="Times New Roman" w:cs="Times New Roman"/>
              </w:rPr>
              <w:lastRenderedPageBreak/>
              <w:t>развития школы на период 202</w:t>
            </w:r>
            <w:r w:rsidR="00FC1423">
              <w:rPr>
                <w:rFonts w:ascii="Times New Roman" w:hAnsi="Times New Roman" w:cs="Times New Roman"/>
              </w:rPr>
              <w:t>5/</w:t>
            </w:r>
            <w:r w:rsidRPr="004321F8">
              <w:rPr>
                <w:rFonts w:ascii="Times New Roman" w:hAnsi="Times New Roman" w:cs="Times New Roman"/>
              </w:rPr>
              <w:t>202</w:t>
            </w:r>
            <w:r w:rsidR="00FC1423">
              <w:rPr>
                <w:rFonts w:ascii="Times New Roman" w:hAnsi="Times New Roman" w:cs="Times New Roman"/>
              </w:rPr>
              <w:t>8</w:t>
            </w:r>
            <w:r w:rsidRPr="004321F8">
              <w:rPr>
                <w:rFonts w:ascii="Times New Roman" w:hAnsi="Times New Roman" w:cs="Times New Roman"/>
              </w:rPr>
              <w:t xml:space="preserve"> гг.».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2. Приказ об утверждении программы развития.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3. Приказ о проведении промежуточного мониторинга реализации программы.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4. Дорожная карта реализации программы развития.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Информирование родительской общественности об изменениях в образовательной деятельности ОО: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1. Серия общешкольных родительских собраний «На пути к «Школе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».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2. Размещение информации на официальном сайте ОО, в социальных сетях. </w:t>
            </w:r>
          </w:p>
          <w:p w:rsidR="00EC1C73" w:rsidRPr="004321F8" w:rsidRDefault="00EC1C73" w:rsidP="00D56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 xml:space="preserve">3. </w:t>
            </w:r>
            <w:r w:rsidR="00D568A7" w:rsidRPr="004321F8">
              <w:rPr>
                <w:rFonts w:ascii="Times New Roman" w:hAnsi="Times New Roman" w:cs="Times New Roman"/>
              </w:rPr>
              <w:t>Оф</w:t>
            </w:r>
            <w:r w:rsidRPr="004321F8">
              <w:rPr>
                <w:rFonts w:ascii="Times New Roman" w:hAnsi="Times New Roman" w:cs="Times New Roman"/>
              </w:rPr>
              <w:t>ормление информационного стенда в учреждении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198" w:rsidRDefault="00EC1C73" w:rsidP="00F94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  <w:p w:rsidR="00EC1C73" w:rsidRPr="00F94198" w:rsidRDefault="00EC1C73" w:rsidP="00FC1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F941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="00FC1423">
              <w:rPr>
                <w:rFonts w:ascii="Times New Roman" w:hAnsi="Times New Roman" w:cs="Times New Roman"/>
              </w:rPr>
              <w:t>июнь</w:t>
            </w:r>
            <w:r w:rsidR="00F94198" w:rsidRPr="00F94198">
              <w:rPr>
                <w:rFonts w:ascii="Times New Roman" w:hAnsi="Times New Roman" w:cs="Times New Roman"/>
              </w:rPr>
              <w:t xml:space="preserve"> 2025 г. – </w:t>
            </w:r>
            <w:r w:rsidR="00FC1423">
              <w:rPr>
                <w:rFonts w:ascii="Times New Roman" w:hAnsi="Times New Roman" w:cs="Times New Roman"/>
              </w:rPr>
              <w:t>ноя</w:t>
            </w:r>
            <w:r w:rsidR="00F94198" w:rsidRPr="00F94198">
              <w:rPr>
                <w:rFonts w:ascii="Times New Roman" w:hAnsi="Times New Roman" w:cs="Times New Roman"/>
              </w:rPr>
              <w:t>брь 2028 г.</w:t>
            </w:r>
            <w:r w:rsidRPr="00F941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На этапе реализации: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реализация мероприятий дорожной карты программы развития;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корректировка решений в сфере управления образовательной деятельности;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Реализация проектов: </w:t>
            </w:r>
          </w:p>
          <w:p w:rsidR="00F94198" w:rsidRDefault="00F94198" w:rsidP="00F9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0F">
              <w:rPr>
                <w:rFonts w:ascii="Times New Roman" w:hAnsi="Times New Roman" w:cs="Times New Roman"/>
                <w:sz w:val="24"/>
                <w:szCs w:val="24"/>
              </w:rPr>
              <w:t>«Путь к успеху!»</w:t>
            </w:r>
          </w:p>
          <w:p w:rsidR="00F94198" w:rsidRDefault="00F94198" w:rsidP="00F9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«Школьный спортивный клуб»</w:t>
            </w:r>
          </w:p>
          <w:p w:rsidR="00F94198" w:rsidRDefault="00F94198" w:rsidP="00F9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«Развиваемся, растем, ГТО легко сдаем»</w:t>
            </w:r>
          </w:p>
          <w:p w:rsidR="00F94198" w:rsidRDefault="00F94198" w:rsidP="00F9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4198" w:rsidRDefault="00F94198" w:rsidP="00F941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«Школа компьютерного мастерства»</w:t>
            </w:r>
          </w:p>
          <w:p w:rsidR="00F94198" w:rsidRDefault="00F94198" w:rsidP="00F941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«Вперед в будущее»</w:t>
            </w:r>
          </w:p>
          <w:p w:rsidR="00F94198" w:rsidRDefault="00F94198" w:rsidP="00F941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и туризм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4198" w:rsidRDefault="00F94198" w:rsidP="00F941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>«Индивидуальный образовательный маршрут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1C73" w:rsidRPr="004321F8" w:rsidRDefault="00F94198" w:rsidP="00F941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33C4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198" w:rsidRDefault="00EC1C73" w:rsidP="00F941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EC1C73" w:rsidRPr="00F94198" w:rsidRDefault="00EC1C73" w:rsidP="00FC1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4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C1423" w:rsidRPr="00FC14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  <w:r w:rsidR="00FC1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94198" w:rsidRPr="00F941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198"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94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На обобщающем этапе: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проведение мониторинга основных направлений Программы проекта «Школа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России», обработать данные, выполнить развёрнутый анализ;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проведение комплексной оценки всех параметров работы по управлению образовательным процессом школы в рамках проекта «Школа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России»;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оценка состояния деятельности школы, определение дальнейших перспектив развития МБОУ «ООШ №2»;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проведение заседаний методических объединений, методического совета, педагогического совета, общего собрания коллектива;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 xml:space="preserve">- размещение информации о результатах реализации программы в отчете о </w:t>
            </w:r>
            <w:proofErr w:type="spellStart"/>
            <w:r w:rsidRPr="004321F8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Pr="004321F8">
              <w:rPr>
                <w:rFonts w:ascii="Times New Roman" w:hAnsi="Times New Roman" w:cs="Times New Roman"/>
              </w:rPr>
              <w:t>, на официальном сайте ОО.</w:t>
            </w:r>
          </w:p>
        </w:tc>
      </w:tr>
      <w:tr w:rsidR="00EC1C7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Реализация настоящей Программы предполагается за счет: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бюджетного и внебюджетного финансирования;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привлечения инвестиций для развития образовательного учреждения;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 xml:space="preserve">- участия в </w:t>
            </w:r>
            <w:proofErr w:type="spellStart"/>
            <w:r w:rsidRPr="004321F8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4321F8">
              <w:rPr>
                <w:rFonts w:ascii="Times New Roman" w:hAnsi="Times New Roman" w:cs="Times New Roman"/>
              </w:rPr>
              <w:t xml:space="preserve"> проектах.</w:t>
            </w:r>
          </w:p>
        </w:tc>
      </w:tr>
      <w:tr w:rsidR="00EC1C7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C73" w:rsidRPr="0075658D" w:rsidRDefault="00EC1C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Общий контроль исполнения Программы развития школы осуществляет директор и Педагогический совет школы.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Текущий контроль и координацию работы школы по программе осуществляет директор, по проектам - кураторы.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lastRenderedPageBreak/>
              <w:t>- Для контроля исполнения Программы разработан перечень показателей (количественных, качественных) работы школы, которые рассматривается как целевые значения, достижение которых школой является обязательным до 202</w:t>
            </w:r>
            <w:r w:rsidR="006A0F02">
              <w:rPr>
                <w:rFonts w:ascii="Times New Roman" w:hAnsi="Times New Roman" w:cs="Times New Roman"/>
              </w:rPr>
              <w:t>8</w:t>
            </w:r>
            <w:r w:rsidRPr="004321F8">
              <w:rPr>
                <w:rFonts w:ascii="Times New Roman" w:hAnsi="Times New Roman" w:cs="Times New Roman"/>
              </w:rPr>
              <w:t xml:space="preserve"> года.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4321F8">
              <w:rPr>
                <w:rFonts w:ascii="Times New Roman" w:hAnsi="Times New Roman" w:cs="Times New Roman"/>
              </w:rPr>
              <w:t xml:space="preserve">- Педагогический совет школы имеет право пересматривать показатели на основе мотивированных представлений администрации школы и/или ответственных исполнителей. </w:t>
            </w:r>
          </w:p>
          <w:p w:rsidR="00EC1C73" w:rsidRPr="004321F8" w:rsidRDefault="00EC1C73" w:rsidP="00EC1C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F8">
              <w:rPr>
                <w:rFonts w:ascii="Times New Roman" w:hAnsi="Times New Roman" w:cs="Times New Roman"/>
              </w:rPr>
              <w:t>- Результаты контроля представляются ежегодно общественности через публикации в муниципальных СМИ и на сайте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2253"/>
        <w:gridCol w:w="5494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gridSpan w:val="2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gridSpan w:val="2"/>
          </w:tcPr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Указать: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«Основная общеобразовательная школа №2» (МБОУ «ООШ №2»).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2. 1992 год введения в эксплуатацию.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3. ИНН 3128028132.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 МБОУ «ООШ №2» администрация </w:t>
            </w:r>
            <w:proofErr w:type="spellStart"/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городского округа.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5. Лицензия №6555 от 10 марта 2015 года и приложени№1 к лицензии.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 xml:space="preserve">6. Юридический адрес МБОУ «ООШ №2»; 309506, </w:t>
            </w:r>
            <w:proofErr w:type="gramStart"/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  <w:proofErr w:type="gramEnd"/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область, город Старый Оскол, микрорайон Углы, дом 17.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 МБОУ «ООШ №2» совпадают.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7. Контакты: телефон 8 (4725)22-76-35, 8 (4725)22-70-29, адрес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электронной почты sh-2@so.belregion.ru, адрес официального сайта ОО</w:t>
            </w:r>
          </w:p>
          <w:p w:rsidR="00EC1C73" w:rsidRPr="00EC1C73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 xml:space="preserve">https://shkola2staryjoskol-r31.gosweb.gosuslugi.ru/в, </w:t>
            </w:r>
            <w:proofErr w:type="spellStart"/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соцпаблики</w:t>
            </w:r>
            <w:proofErr w:type="spellEnd"/>
            <w:r w:rsidRPr="00EC1C73">
              <w:rPr>
                <w:rFonts w:ascii="Times New Roman" w:hAnsi="Times New Roman" w:cs="Times New Roman"/>
                <w:sz w:val="24"/>
                <w:szCs w:val="24"/>
              </w:rPr>
              <w:t xml:space="preserve"> в сети</w:t>
            </w:r>
          </w:p>
          <w:p w:rsidR="001825B2" w:rsidRPr="0075658D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3">
              <w:rPr>
                <w:rFonts w:ascii="Times New Roman" w:hAnsi="Times New Roman" w:cs="Times New Roman"/>
                <w:sz w:val="24"/>
                <w:szCs w:val="24"/>
              </w:rPr>
              <w:t>«Интернет» https://vk.com/club186847088</w:t>
            </w:r>
          </w:p>
        </w:tc>
      </w:tr>
      <w:tr w:rsidR="00EC1C73" w:rsidRPr="0075658D" w:rsidTr="00DA7B95">
        <w:tc>
          <w:tcPr>
            <w:tcW w:w="1283" w:type="pct"/>
          </w:tcPr>
          <w:p w:rsidR="00EC1C73" w:rsidRPr="0075658D" w:rsidRDefault="00EC1C7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  <w:gridSpan w:val="2"/>
          </w:tcPr>
          <w:p w:rsidR="00EC1C73" w:rsidRPr="00133FF1" w:rsidRDefault="00EC1C73" w:rsidP="00EC1C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- 313 </w:t>
            </w:r>
          </w:p>
          <w:p w:rsidR="00EC1C73" w:rsidRPr="00133FF1" w:rsidRDefault="00EC1C73" w:rsidP="00EC1C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Начальное общее образование – 146 человек;</w:t>
            </w:r>
          </w:p>
          <w:p w:rsidR="00EC1C73" w:rsidRPr="00133FF1" w:rsidRDefault="00EC1C73" w:rsidP="00EC1C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Основное общее образование – 167 человек; </w:t>
            </w:r>
          </w:p>
          <w:p w:rsidR="00EC1C73" w:rsidRPr="00133FF1" w:rsidRDefault="00EC1C73" w:rsidP="00EC1C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 Количество детей с ОВЗ – 6 человек </w:t>
            </w:r>
          </w:p>
          <w:p w:rsidR="00EC1C73" w:rsidRPr="00133FF1" w:rsidRDefault="00EC1C73" w:rsidP="00EC1C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Количество детей-инвалидов – 6 человек</w:t>
            </w:r>
          </w:p>
        </w:tc>
      </w:tr>
      <w:tr w:rsidR="00EC1C73" w:rsidRPr="0075658D" w:rsidTr="00DA7B95">
        <w:tc>
          <w:tcPr>
            <w:tcW w:w="128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gridSpan w:val="2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Управление школой строится на принципах единоначалия, самоуправления и носит государственно-общественный характер. Административные обязанности распределены согласно Уставу образовательной организации, штатному расписанию.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Система государственно-общественного управления: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Общее собрание трудового коллектива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Педагогический совет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Управляющий совет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Совет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 Общешкольный родительский комитет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Методический совет.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Осуществляется обучение по двум уровням образования: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начальное общее, основное общее.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Материально-техническая база образовательной организации соответствует современным требованиям. В здании школы расположены учебные помещения, спортивный зал, актовый зал, библиотека, столовая, кабинет психолога. Все кабинеты школы оснащены необходимой учебной техникой для обеспечения качественной образовательной деятельности.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Состав материально-технической базы МБОУ «ООШ №2»: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Учебные кабинеты – 35, кабинеты информатики -1, спортивный зал – 1, актовый зал – 1, кабинет педагога-психолога – 1.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Сведения о технических средствах обучения: Компьютеры и ноутбуки – 60, МФУ – </w:t>
            </w:r>
            <w:r w:rsidR="00133FF1">
              <w:rPr>
                <w:rFonts w:ascii="Times New Roman" w:hAnsi="Times New Roman" w:cs="Times New Roman"/>
              </w:rPr>
              <w:t>25</w:t>
            </w:r>
            <w:r w:rsidRPr="00133FF1">
              <w:rPr>
                <w:rFonts w:ascii="Times New Roman" w:hAnsi="Times New Roman" w:cs="Times New Roman"/>
              </w:rPr>
              <w:t xml:space="preserve">, интерактивные доски – </w:t>
            </w:r>
            <w:r w:rsidR="00133FF1">
              <w:rPr>
                <w:rFonts w:ascii="Times New Roman" w:hAnsi="Times New Roman" w:cs="Times New Roman"/>
              </w:rPr>
              <w:t>5</w:t>
            </w:r>
            <w:r w:rsidRPr="00133FF1">
              <w:rPr>
                <w:rFonts w:ascii="Times New Roman" w:hAnsi="Times New Roman" w:cs="Times New Roman"/>
              </w:rPr>
              <w:t xml:space="preserve">, проекторы – </w:t>
            </w:r>
            <w:r w:rsidR="00133FF1">
              <w:rPr>
                <w:rFonts w:ascii="Times New Roman" w:hAnsi="Times New Roman" w:cs="Times New Roman"/>
              </w:rPr>
              <w:t>23</w:t>
            </w:r>
            <w:r w:rsidRPr="00133FF1">
              <w:rPr>
                <w:rFonts w:ascii="Times New Roman" w:hAnsi="Times New Roman" w:cs="Times New Roman"/>
              </w:rPr>
              <w:t xml:space="preserve">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Материально-техническое оснащение образовательно</w:t>
            </w:r>
            <w:r w:rsidR="00C52125">
              <w:rPr>
                <w:rFonts w:ascii="Times New Roman" w:hAnsi="Times New Roman" w:cs="Times New Roman"/>
              </w:rPr>
              <w:t>й деятельности</w:t>
            </w:r>
            <w:r w:rsidRPr="00133FF1">
              <w:rPr>
                <w:rFonts w:ascii="Times New Roman" w:hAnsi="Times New Roman" w:cs="Times New Roman"/>
              </w:rPr>
              <w:t xml:space="preserve"> обеспечивает возможность: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lastRenderedPageBreak/>
              <w:t xml:space="preserve">- ведение официального сайта учреждения;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доступ к информационным ресурсам Интернета, коллекциям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медиаресурсов</w:t>
            </w:r>
            <w:proofErr w:type="spellEnd"/>
            <w:r w:rsidRPr="00133FF1">
              <w:rPr>
                <w:rFonts w:ascii="Times New Roman" w:hAnsi="Times New Roman" w:cs="Times New Roman"/>
              </w:rPr>
              <w:t xml:space="preserve"> на электронном носителе;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реализации индивидуальных образовательных программ обучающихся;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- включение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в проектную и учебно-исследовательскую деятельность. </w:t>
            </w:r>
          </w:p>
          <w:p w:rsidR="00EC1C73" w:rsidRPr="00133FF1" w:rsidRDefault="00EC1C73" w:rsidP="00133F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Наличие учебно-лабораторного оборудования позволяет в полном объеме выполнять практическую часть реализуемых образовательных программ. В школе имеется библиотека с совмещенным читальным залом и книгохранилищем. Фонд библиотеки представлен учебниками, методической литературой, художественной, периодической печатью. Учебниками школа обеспечена на 100%. Во всех учебных кабинетах имеется доступ в сеть Интернет со скоростью подключения не менее 100 Мбит/</w:t>
            </w:r>
            <w:proofErr w:type="gramStart"/>
            <w:r w:rsidRPr="00133FF1">
              <w:rPr>
                <w:rFonts w:ascii="Times New Roman" w:hAnsi="Times New Roman" w:cs="Times New Roman"/>
              </w:rPr>
              <w:t>с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33FF1">
              <w:rPr>
                <w:rFonts w:ascii="Times New Roman" w:hAnsi="Times New Roman" w:cs="Times New Roman"/>
              </w:rPr>
              <w:t>В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школе ведется планомерная работа по созданию безопасных условий пребывания обучающихся и персонала в образовательной организации. Соблюдается санитарно-гигиенический режим: тепловой, питьевой. Имеется горячее и холодное водоснабжение, функционирует канализация. Работает система противопожарной и антитеррористической безопасности. Огнетушители расположены в коридорах и кабинетах. В течение учебного года проводятся учебные эвакуации. Охрана объекта осуществляется на основании договора с ЧО</w:t>
            </w:r>
            <w:r w:rsidR="00133FF1">
              <w:rPr>
                <w:rFonts w:ascii="Times New Roman" w:hAnsi="Times New Roman" w:cs="Times New Roman"/>
              </w:rPr>
              <w:t>П</w:t>
            </w:r>
            <w:r w:rsidRPr="00133FF1">
              <w:rPr>
                <w:rFonts w:ascii="Times New Roman" w:hAnsi="Times New Roman" w:cs="Times New Roman"/>
              </w:rPr>
              <w:t xml:space="preserve"> «</w:t>
            </w:r>
            <w:r w:rsidR="00133FF1">
              <w:rPr>
                <w:rFonts w:ascii="Times New Roman" w:hAnsi="Times New Roman" w:cs="Times New Roman"/>
              </w:rPr>
              <w:t>Феникс</w:t>
            </w:r>
            <w:r w:rsidRPr="00133FF1">
              <w:rPr>
                <w:rFonts w:ascii="Times New Roman" w:hAnsi="Times New Roman" w:cs="Times New Roman"/>
              </w:rPr>
              <w:t xml:space="preserve">». Школьная столовая оснащена необходимым оборудованием для приготовления пищи, залом на </w:t>
            </w:r>
            <w:r w:rsidR="00133FF1">
              <w:rPr>
                <w:rFonts w:ascii="Times New Roman" w:hAnsi="Times New Roman" w:cs="Times New Roman"/>
              </w:rPr>
              <w:t>2</w:t>
            </w:r>
            <w:r w:rsidRPr="00133FF1">
              <w:rPr>
                <w:rFonts w:ascii="Times New Roman" w:hAnsi="Times New Roman" w:cs="Times New Roman"/>
              </w:rPr>
              <w:t xml:space="preserve">00 посадочных мест. Учащиеся 1-9 классов обеспечиваются бесплатным горячим питанием. Охват учащихся горячим питанием в начальной школе составляет 100%, в </w:t>
            </w:r>
            <w:r w:rsidR="00133FF1">
              <w:rPr>
                <w:rFonts w:ascii="Times New Roman" w:hAnsi="Times New Roman" w:cs="Times New Roman"/>
              </w:rPr>
              <w:t>основно</w:t>
            </w:r>
            <w:r w:rsidRPr="00133FF1">
              <w:rPr>
                <w:rFonts w:ascii="Times New Roman" w:hAnsi="Times New Roman" w:cs="Times New Roman"/>
              </w:rPr>
              <w:t xml:space="preserve">й школе – 84%. Медицинское обслуживание учащихся осуществляется внештатным медицинским персоналом в количестве 1 человека. Ежегодно медицинский сотрудник организует прохождение диспансеризации всеми учащимися, проводят </w:t>
            </w:r>
            <w:proofErr w:type="gramStart"/>
            <w:r w:rsidRPr="00133FF1">
              <w:rPr>
                <w:rFonts w:ascii="Times New Roman" w:hAnsi="Times New Roman" w:cs="Times New Roman"/>
              </w:rPr>
              <w:t>вакцинопрофилактику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и оказывает другие виды медицинской помощи.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Начало занятий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количество смен 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1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дней в учебной неделе 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33 учебные недели в 1 классах; 34 учебные недели – во 2-8классах; в 9  классах продолжительность учебного года регламентируется расписанием ГИА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1,2 четверть 1 класса – 35 мин, 2-9 классы - 45 минут</w:t>
            </w:r>
          </w:p>
        </w:tc>
      </w:tr>
      <w:tr w:rsidR="00EC1C73" w:rsidRPr="0075658D" w:rsidTr="00EC1C73">
        <w:tc>
          <w:tcPr>
            <w:tcW w:w="1283" w:type="pct"/>
          </w:tcPr>
          <w:p w:rsidR="00EC1C73" w:rsidRPr="00133FF1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Образовательное пространство</w:t>
            </w:r>
          </w:p>
        </w:tc>
        <w:tc>
          <w:tcPr>
            <w:tcW w:w="2636" w:type="pct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По понедельникам перед первым уроком для обучающихся 1-9 классов проводятся линейка, на которой поднимается флаг и исполняется гимн РФ, и тематический классный час </w:t>
            </w:r>
            <w:r w:rsidR="00133FF1">
              <w:rPr>
                <w:rFonts w:ascii="Times New Roman" w:hAnsi="Times New Roman" w:cs="Times New Roman"/>
              </w:rPr>
              <w:t>«</w:t>
            </w:r>
            <w:r w:rsidRPr="00133FF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133FF1">
              <w:rPr>
                <w:rFonts w:ascii="Times New Roman" w:hAnsi="Times New Roman" w:cs="Times New Roman"/>
              </w:rPr>
              <w:t>важном</w:t>
            </w:r>
            <w:proofErr w:type="gramEnd"/>
            <w:r w:rsidR="00133FF1">
              <w:rPr>
                <w:rFonts w:ascii="Times New Roman" w:hAnsi="Times New Roman" w:cs="Times New Roman"/>
              </w:rPr>
              <w:t>»</w:t>
            </w:r>
            <w:r w:rsidRPr="00133FF1">
              <w:rPr>
                <w:rFonts w:ascii="Times New Roman" w:hAnsi="Times New Roman" w:cs="Times New Roman"/>
              </w:rPr>
              <w:t xml:space="preserve">. </w:t>
            </w:r>
          </w:p>
          <w:p w:rsidR="00EC1C73" w:rsidRPr="00133FF1" w:rsidRDefault="00EC1C73" w:rsidP="00133F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По четвергам на 7 уроке проводится занятие по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профориентационному</w:t>
            </w:r>
            <w:proofErr w:type="spellEnd"/>
            <w:r w:rsidRPr="00133FF1">
              <w:rPr>
                <w:rFonts w:ascii="Times New Roman" w:hAnsi="Times New Roman" w:cs="Times New Roman"/>
              </w:rPr>
              <w:t xml:space="preserve"> минимуму </w:t>
            </w:r>
            <w:r w:rsidR="00133FF1">
              <w:rPr>
                <w:rFonts w:ascii="Times New Roman" w:hAnsi="Times New Roman" w:cs="Times New Roman"/>
              </w:rPr>
              <w:t>«</w:t>
            </w:r>
            <w:r w:rsidRPr="00133FF1">
              <w:rPr>
                <w:rFonts w:ascii="Times New Roman" w:hAnsi="Times New Roman" w:cs="Times New Roman"/>
              </w:rPr>
              <w:t>Россия – мои горизонты</w:t>
            </w:r>
            <w:r w:rsidR="00133FF1">
              <w:rPr>
                <w:rFonts w:ascii="Times New Roman" w:hAnsi="Times New Roman" w:cs="Times New Roman"/>
              </w:rPr>
              <w:t>»</w:t>
            </w:r>
            <w:r w:rsidRPr="00133FF1">
              <w:rPr>
                <w:rFonts w:ascii="Times New Roman" w:hAnsi="Times New Roman" w:cs="Times New Roman"/>
              </w:rPr>
              <w:t xml:space="preserve"> для обучающихся 6-9 классов. Внеурочная деятельность организуется после окончания учебных занятий (за исключением цикла занятий </w:t>
            </w:r>
            <w:r w:rsidR="00133FF1">
              <w:rPr>
                <w:rFonts w:ascii="Times New Roman" w:hAnsi="Times New Roman" w:cs="Times New Roman"/>
              </w:rPr>
              <w:t>«</w:t>
            </w:r>
            <w:r w:rsidRPr="00133FF1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133FF1">
              <w:rPr>
                <w:rFonts w:ascii="Times New Roman" w:hAnsi="Times New Roman" w:cs="Times New Roman"/>
              </w:rPr>
              <w:t>важном</w:t>
            </w:r>
            <w:proofErr w:type="gramEnd"/>
            <w:r w:rsidR="00133FF1">
              <w:rPr>
                <w:rFonts w:ascii="Times New Roman" w:hAnsi="Times New Roman" w:cs="Times New Roman"/>
              </w:rPr>
              <w:t>»</w:t>
            </w:r>
            <w:r w:rsidRPr="00133FF1">
              <w:rPr>
                <w:rFonts w:ascii="Times New Roman" w:hAnsi="Times New Roman" w:cs="Times New Roman"/>
              </w:rPr>
              <w:t>).</w:t>
            </w:r>
          </w:p>
        </w:tc>
      </w:tr>
      <w:tr w:rsidR="00EC1C73" w:rsidRPr="0075658D" w:rsidTr="00DA7B95">
        <w:tc>
          <w:tcPr>
            <w:tcW w:w="1283" w:type="pct"/>
          </w:tcPr>
          <w:p w:rsidR="00EC1C73" w:rsidRPr="0075658D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  <w:gridSpan w:val="2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Общее количество работников - 29 человек: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Количество учителей - 18 человек;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Количество специалистов: 1 педагог-психолог, 1 социальный педагог, 1 заведующий библиотекой;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Ведомственные награды учителей: «Почетный работник общего образования Российской Федерации» - 1 человек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100% учителей с высшим образованием;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87% педагогов имеют высшую и первую квалификационные категории;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6% - молодые специалисты.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Средний возраст педагогов составляет 48 лет.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Основную массу педагогов составляют женщины от 22 до 65 лет. В то же время в последние годы штат пополняется молодыми специалистами в возрасте до 25 лет.</w:t>
            </w:r>
          </w:p>
        </w:tc>
      </w:tr>
      <w:tr w:rsidR="00EC1C73" w:rsidRPr="0075658D" w:rsidTr="00DA7B95">
        <w:tc>
          <w:tcPr>
            <w:tcW w:w="128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gridSpan w:val="2"/>
          </w:tcPr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В числе социальных партнеров коллектива сотрудников и обучающихся МБОУ ООШ №2: </w:t>
            </w:r>
          </w:p>
          <w:p w:rsidR="00EC1C73" w:rsidRPr="00133FF1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73" w:rsidRPr="0075658D" w:rsidTr="00DA7B95">
        <w:tc>
          <w:tcPr>
            <w:tcW w:w="1283" w:type="pct"/>
          </w:tcPr>
          <w:p w:rsidR="00EC1C73" w:rsidRPr="0075658D" w:rsidRDefault="00EC1C7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  <w:gridSpan w:val="2"/>
          </w:tcPr>
          <w:p w:rsidR="00133FF1" w:rsidRPr="00133FF1" w:rsidRDefault="00133FF1" w:rsidP="00133F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Среди педагогов образовательного учреждения победители и призеры конкурсов профессионального мастерства. </w:t>
            </w:r>
          </w:p>
          <w:p w:rsidR="00133FF1" w:rsidRPr="00133FF1" w:rsidRDefault="00133FF1" w:rsidP="00133F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2020 год: муниципальный конкурс «Педагогическая волна - 2020», номинация «Чтение - основа развития», учителя русского языка - призеры;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конкурс методических материалов  по работе с детьми-инвалидами и обучающимися с ОВЗ, учитель-логопед - победитель; </w:t>
            </w:r>
          </w:p>
          <w:p w:rsidR="00133FF1" w:rsidRPr="00133FF1" w:rsidRDefault="00133FF1" w:rsidP="00133F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2021 год: муниципальный этап Всероссийского конкурса профессионального мастерства «Учитель года - 2021», номинация «Педагогический дебют», учитель начальных классов - призер, учитель русского языка и литературы - лауреат; номинации «Лучший учитель», учитель начальных классов - лауреат;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декада «Вместе в будущее - 2021 для наставников и молодых педагогов 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округа, учителя начальных классов - призеры,  очный этап муниципального конкурса профессионального мастерства наставников молодых педагогов  «Я - наставник», учитель начальных классов - призер; </w:t>
            </w:r>
            <w:proofErr w:type="gramStart"/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конкурс методических материалов по патриотическому воспитанию детей и подростков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«Воспитать патриота», номинация «Лучшая методическая разработка по патриотическому воспитанию», учителя начальных классов - призеры,  номинация «Лучшие практики организации дистанционной работы по патриотическому воспитанию с использованием мультимедийных технологий», учитель истории и обществознания, учитель начальных классов - победитель, номинация «Лучшие практики организации дистанционной работы по патриотическому воспитанию с использованием мультимедийных технологий»», учитель начальных классов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географии -  победители; областной конкурс учебных и методических материалов, номинация «Материалы цифрового образовательного контента», авторский коллектив - призер,  номинация «Учебное пособие», авторский коллектив - призер;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конкурс методических материалов «Азбука пожарной безопасности»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номинация «Современные информационные технологии в обучении учащихся общей культуре по </w:t>
            </w:r>
            <w:proofErr w:type="spellStart"/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пожаробезопасного</w:t>
            </w:r>
            <w:proofErr w:type="spellEnd"/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поведения, основам пожарной безопасности»,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учителя начальных классов - призеры,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 «Наглядные пособия», учителя начальных классов - призеры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авторские коллективы лауреаты и дипломанты 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XVIII</w:t>
            </w:r>
            <w:r w:rsidRPr="00133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Всероссийского конкурса методических материалов в помощь организаторам туристско-краеведческой и экскурсионной работы обучающимися, воспитанниками.</w:t>
            </w:r>
          </w:p>
          <w:p w:rsidR="00133FF1" w:rsidRPr="00133FF1" w:rsidRDefault="00133FF1" w:rsidP="00133FF1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2022 год: муниципальный этап регионального конкурса для учителей предметной области «Искусство»  «Открытый урок музыки», «Открытый урок изобразительного искусства»  в номинации «Открытый урок изобразительного искусства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», учитель начальных классов, призёр;</w:t>
            </w:r>
          </w:p>
          <w:p w:rsidR="00133FF1" w:rsidRPr="00133FF1" w:rsidRDefault="00133FF1" w:rsidP="00133FF1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2023 год: муниципальный этап Всероссийского конкурса профессионального мастерства «Сердце отдаю детям - 2023», педагог дополнительного образования, победитель; региональный этап Всероссийского конкурса профессионального мастерства «Сердце отдаю детям - 2023», педагог дополнительного образования, лауреат; </w:t>
            </w:r>
            <w:proofErr w:type="gramStart"/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конкурса профессионального мастерства «Педагогическая волна», в номинации «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на уроках русского языка, литературы, родного языка (русского) и родной литературы (русской)» (разработки уроков, технологическая карта/план конспект внеурочного мероприятия), 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 начальных классов,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призёр; </w:t>
            </w:r>
            <w:r w:rsidRPr="00133F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муниципальный конкурс профессионального мастерства наставников и молодых педагогов</w:t>
            </w:r>
            <w:r w:rsidRPr="00133F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bidi="ru-RU"/>
              </w:rPr>
              <w:t xml:space="preserve"> «Две звезды», 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учителя начальных классов, </w:t>
            </w:r>
            <w:r w:rsidRPr="00133F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bidi="ru-RU"/>
              </w:rPr>
              <w:t>призёры.</w:t>
            </w:r>
            <w:proofErr w:type="gramEnd"/>
          </w:p>
          <w:p w:rsidR="00133FF1" w:rsidRPr="00133FF1" w:rsidRDefault="00133FF1" w:rsidP="00133FF1">
            <w:pPr>
              <w:snapToGrid w:val="0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2024 год: муниципальный этап Всероссийского конкурса профессионального мастерства «Учитель года - 2024», номинация «Педагогический дебют», учитель русского языка, литературы – призер; муниципальный этап областного конкурса учебных и методических материалов, номинация «Методическое пособие», 1 место; </w:t>
            </w:r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конкурс методических материалов «Азбука пожарной безопасности», номинация «Современные информационные технологии в обучении учащихся общей культуре </w:t>
            </w:r>
            <w:proofErr w:type="spellStart"/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пожаробезопасного</w:t>
            </w:r>
            <w:proofErr w:type="spellEnd"/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поведения, основам пожарной безопасности», 2 место;</w:t>
            </w:r>
            <w:proofErr w:type="gramEnd"/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конкурс методических материалов «Азбука пожарной безопасности», номинация «Наглядные пособия», 3 место;</w:t>
            </w:r>
          </w:p>
          <w:p w:rsidR="00133FF1" w:rsidRPr="00133FF1" w:rsidRDefault="00133FF1" w:rsidP="00133F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регулярно занимают призовые места                                в муниципальных, региональных конкурсах и фестивалях различной направленности: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муниципальный этап областного конкурса на знание государственных и региональных символов и атрибутов Российской Федерации, номинация «Литературное творчество» городские общеобразовательные организации  5-8 класс,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призер,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номинация «Исследовательские работы» городские общеобразовательные организации  5-8 класс,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победитель;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муниципальный и полуфинальный этап открытой всероссийской интеллектуальной олимпиады «Наше наследие» для обучающихся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победители, призеры;</w:t>
            </w:r>
            <w:proofErr w:type="gramEnd"/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конкурс литературно-музыкальных композиций «Театральный мир родных просторов» в рамках муниципального фестиваля детского творчества «Родные просторы», посвященного Году народного творчества», номинация «Здесь отчий дом, здесь Родина…»,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«Театралы», победитель, коллектив «Веснушки», призер; 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муниципальный этап регионального творческого конкурса  «Я в музее», номинация «Творческий отчет»,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коллективы,  призеры, </w:t>
            </w:r>
            <w:r w:rsidRPr="0013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номинация «Литературное произведение»,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призеры,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номинация «Рисунок»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, победители, призеры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;</w:t>
            </w:r>
            <w:proofErr w:type="gramEnd"/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муниципальный этап Международного конкурса детского творчества «Красота Божьего мира», номинация «Рисунок»,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призеры;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отборочные игры муниципального социально ориентированного проекта «Юниор-Лига КВН STAR», </w:t>
            </w:r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команда КВН «Зеленые», призеры  (2021 год)</w:t>
            </w:r>
            <w:proofErr w:type="gramStart"/>
            <w:r w:rsidRPr="00133FF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рисунка «Дружная планета», 1 место; муниципальный конкурс декоративно-прикладного творчества «Свет Вифлеемской звезды» в рамках 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фестиваля православной культуры «Святое Белогорье», 1 место;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викторина «Воинская доблесть», победители; </w:t>
            </w:r>
            <w:r w:rsidRPr="00133FF1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фестиваль технического творчества «</w:t>
            </w:r>
            <w:proofErr w:type="spellStart"/>
            <w:r w:rsidRPr="00133FF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ТехноВЕКТОР</w:t>
            </w:r>
            <w:proofErr w:type="spellEnd"/>
            <w:r w:rsidRPr="00133FF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», </w:t>
            </w:r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онлайн-викторина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«Тайны Вселенной», 1 место (2022 год);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муниципальная викторина «Освобождение Старого Оскола», победители; муниципальный этап Всероссийского конкурса экологических проектов «Волонтёры могут всё», номинация «Мы за здоровый образ жизни», призёр; муниципальный интеллектуальный конкурс-игра «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», 2 место; муниципальная викторина «В мире 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», 3 место;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Всероссийского детского конкурса научно-исследовательских и творческих работ «Первые шаги в науке», призёр </w:t>
            </w:r>
            <w:r w:rsidRPr="00133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(2023 год).</w:t>
            </w:r>
          </w:p>
          <w:p w:rsidR="00EC1C73" w:rsidRPr="00133FF1" w:rsidRDefault="00133FF1" w:rsidP="00133F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базе образовательного учреждения функционируют паспортизированные музеи: «Русский быт», «Истории школы», «Боевой Славы». Обучающиеся, посещающие объединение по интересам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«Музееведы-краеведы» - неоднократные победители и призеры  конкурсов, направленных на формирование музейной культуры. </w:t>
            </w:r>
            <w:r w:rsidRPr="00133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Музеи образовательного учреждения являются победителями и призерами 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 областного смотра-конкурса музеев образовательных организаций:  музей «Русский быт» - </w:t>
            </w:r>
            <w:r w:rsidRPr="00133FF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, «Музей истории развития школы» - 3 место (2019 год); муниципальный этап Всероссийского конкурса на лучший краеведческий музей - 1 место; муниципальный этап областного смотра-конкурса музеев образовательных организаций 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3 место; 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визитную карточку школьного музея образовательной организации в рамках областного Фестиваля школьных музеев, 3 место (2020 год); муниципальный этап областной недели «Музей и дети», номинация «Лучшая школьная неделя «Музей и дети» (лучший отчет) - 1 место, номинация «Лучшая школьная неделя «Музей и дети» (лучший видеоотчет) 1 место (2021 год).</w:t>
            </w:r>
            <w:proofErr w:type="gramEnd"/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11"/>
        <w:gridCol w:w="2759"/>
        <w:gridCol w:w="1990"/>
        <w:gridCol w:w="1122"/>
        <w:gridCol w:w="2090"/>
        <w:gridCol w:w="1984"/>
        <w:gridCol w:w="2076"/>
        <w:gridCol w:w="2820"/>
      </w:tblGrid>
      <w:tr w:rsidR="00D231CC" w:rsidRPr="00E1645C" w:rsidTr="00D568A7">
        <w:trPr>
          <w:trHeight w:val="288"/>
          <w:tblHeader/>
        </w:trPr>
        <w:tc>
          <w:tcPr>
            <w:tcW w:w="51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9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09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7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20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 xml:space="preserve">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D568A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формирования </w:t>
            </w:r>
            <w:r>
              <w:rPr>
                <w:rFonts w:ascii="Times New Roman" w:hAnsi="Times New Roman"/>
              </w:rPr>
              <w:lastRenderedPageBreak/>
              <w:t>запроса.</w:t>
            </w:r>
          </w:p>
        </w:tc>
        <w:tc>
          <w:tcPr>
            <w:tcW w:w="2820" w:type="dxa"/>
          </w:tcPr>
          <w:p w:rsidR="00957A55" w:rsidRDefault="000D7468" w:rsidP="00D568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Автоматизация системы формирования и обработки </w:t>
            </w:r>
            <w:r>
              <w:rPr>
                <w:rFonts w:ascii="Times New Roman" w:hAnsi="Times New Roman"/>
              </w:rPr>
              <w:lastRenderedPageBreak/>
              <w:t>образовательных запросов.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57A55" w:rsidRDefault="000D7468" w:rsidP="00D568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</w:t>
            </w:r>
            <w:r>
              <w:rPr>
                <w:rFonts w:ascii="Times New Roman" w:hAnsi="Times New Roman"/>
              </w:rPr>
              <w:lastRenderedPageBreak/>
              <w:t>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D568A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внутреннюю систему оценки качества образования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59" w:type="dxa"/>
            <w:vMerge w:val="restart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</w:t>
            </w:r>
            <w:r>
              <w:rPr>
                <w:rFonts w:ascii="Times New Roman" w:hAnsi="Times New Roman"/>
              </w:rPr>
              <w:lastRenderedPageBreak/>
              <w:t>Разговоры о важном (критический показатель)</w:t>
            </w:r>
            <w:proofErr w:type="gramEnd"/>
          </w:p>
        </w:tc>
        <w:tc>
          <w:tcPr>
            <w:tcW w:w="1990" w:type="dxa"/>
            <w:vMerge w:val="restart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</w:t>
            </w:r>
            <w:r>
              <w:rPr>
                <w:rFonts w:ascii="Times New Roman" w:hAnsi="Times New Roman"/>
              </w:rPr>
              <w:lastRenderedPageBreak/>
              <w:t xml:space="preserve">занятий внеурочной деятельностью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деятельности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ФГОС.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 потребностей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D568A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вителей обучающихся.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занятиях  курсов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</w:t>
            </w:r>
            <w:r>
              <w:rPr>
                <w:rFonts w:ascii="Times New Roman" w:hAnsi="Times New Roman"/>
              </w:rPr>
              <w:lastRenderedPageBreak/>
              <w:t>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 xml:space="preserve">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</w:t>
            </w:r>
            <w:r>
              <w:rPr>
                <w:rFonts w:ascii="Times New Roman" w:hAnsi="Times New Roman"/>
              </w:rPr>
              <w:lastRenderedPageBreak/>
              <w:t>участие обучающихся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</w:t>
            </w:r>
            <w:r>
              <w:rPr>
                <w:rFonts w:ascii="Times New Roman" w:hAnsi="Times New Roman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общеобразовательных программ, реализуемых </w:t>
            </w:r>
            <w:r>
              <w:rPr>
                <w:rFonts w:ascii="Times New Roman" w:hAnsi="Times New Roman"/>
              </w:rPr>
              <w:lastRenderedPageBreak/>
              <w:t>в сетевой форме.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и адаптированные дополнительные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 с целью выявления потребностей.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Организация просветительской </w:t>
            </w:r>
            <w:r>
              <w:rPr>
                <w:rFonts w:ascii="Times New Roman" w:hAnsi="Times New Roman"/>
              </w:rPr>
              <w:lastRenderedPageBreak/>
              <w:t>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работы по противодействию и профилактике вредных привычек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1984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(далее </w:t>
            </w:r>
            <w:r>
              <w:rPr>
                <w:rFonts w:ascii="Times New Roman" w:hAnsi="Times New Roman"/>
              </w:rPr>
              <w:lastRenderedPageBreak/>
              <w:t>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От 5 до 9 видов спорта в ШСК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сетевой </w:t>
            </w:r>
            <w:r>
              <w:rPr>
                <w:rFonts w:ascii="Times New Roman" w:hAnsi="Times New Roman"/>
              </w:rPr>
              <w:lastRenderedPageBreak/>
              <w:t>формы реализации программы.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Созданный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</w:t>
            </w:r>
            <w:r>
              <w:rPr>
                <w:rFonts w:ascii="Times New Roman" w:hAnsi="Times New Roman"/>
              </w:rPr>
              <w:lastRenderedPageBreak/>
              <w:t>включению школьного спортивного клуба в Единый Всероссийский реестр школьных спортивных клубов.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</w:t>
            </w:r>
            <w:r>
              <w:rPr>
                <w:rFonts w:ascii="Times New Roman" w:hAnsi="Times New Roman"/>
              </w:rPr>
              <w:lastRenderedPageBreak/>
              <w:t>посещающих занятия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От 20%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</w:t>
            </w:r>
            <w:r>
              <w:rPr>
                <w:rFonts w:ascii="Times New Roman" w:hAnsi="Times New Roman"/>
              </w:rPr>
              <w:lastRenderedPageBreak/>
              <w:t xml:space="preserve">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</w:t>
            </w:r>
            <w:r>
              <w:rPr>
                <w:rFonts w:ascii="Times New Roman" w:hAnsi="Times New Roman"/>
              </w:rPr>
              <w:lastRenderedPageBreak/>
              <w:t>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90" w:type="dxa"/>
            <w:vMerge w:val="restart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</w:t>
            </w:r>
            <w:r>
              <w:rPr>
                <w:rFonts w:ascii="Times New Roman" w:hAnsi="Times New Roman"/>
              </w:rPr>
              <w:lastRenderedPageBreak/>
              <w:t>мероприятиях на муниципальном уровне</w:t>
            </w:r>
            <w:proofErr w:type="gramEnd"/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</w:t>
            </w:r>
            <w:r>
              <w:rPr>
                <w:rFonts w:ascii="Times New Roman" w:hAnsi="Times New Roman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</w:t>
            </w:r>
            <w:r>
              <w:rPr>
                <w:rFonts w:ascii="Times New Roman" w:hAnsi="Times New Roman"/>
              </w:rPr>
              <w:lastRenderedPageBreak/>
              <w:t>вопросам подготовки обучающихся к соревнованиям.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</w:t>
            </w:r>
            <w:r>
              <w:rPr>
                <w:rFonts w:ascii="Times New Roman" w:hAnsi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</w:t>
            </w:r>
            <w:r>
              <w:rPr>
                <w:rFonts w:ascii="Times New Roman" w:hAnsi="Times New Roman"/>
              </w:rPr>
              <w:lastRenderedPageBreak/>
              <w:t>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</w:t>
            </w:r>
            <w:r>
              <w:rPr>
                <w:rFonts w:ascii="Times New Roman" w:hAnsi="Times New Roman"/>
              </w:rPr>
              <w:lastRenderedPageBreak/>
              <w:t>соответствии с их образовательными потребностями и индивидуальными возможностями, интересами семьи и общества.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</w:t>
            </w:r>
            <w:r>
              <w:rPr>
                <w:rFonts w:ascii="Times New Roman" w:hAnsi="Times New Roman"/>
              </w:rPr>
              <w:lastRenderedPageBreak/>
              <w:t>за два года обучения.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</w:t>
            </w:r>
            <w:r>
              <w:rPr>
                <w:rFonts w:ascii="Times New Roman" w:hAnsi="Times New Roman"/>
              </w:rPr>
              <w:lastRenderedPageBreak/>
              <w:t xml:space="preserve">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</w:t>
            </w: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  <w:proofErr w:type="gramEnd"/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 по вопросам выполнения трудовой функции по администрированию деятельности общеобразовательной организации в части организации  </w:t>
            </w:r>
            <w:r>
              <w:rPr>
                <w:rFonts w:ascii="Times New Roman" w:hAnsi="Times New Roman"/>
              </w:rPr>
              <w:lastRenderedPageBreak/>
              <w:t xml:space="preserve">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</w:t>
            </w:r>
            <w:r>
              <w:rPr>
                <w:rFonts w:ascii="Times New Roman" w:hAnsi="Times New Roman"/>
              </w:rPr>
              <w:lastRenderedPageBreak/>
              <w:t>технические, кадровые).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</w:t>
            </w:r>
            <w:r>
              <w:rPr>
                <w:rFonts w:ascii="Times New Roman" w:hAnsi="Times New Roman"/>
              </w:rPr>
              <w:lastRenderedPageBreak/>
              <w:t>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</w:t>
            </w:r>
            <w:r>
              <w:rPr>
                <w:rFonts w:ascii="Times New Roman" w:hAnsi="Times New Roman"/>
              </w:rPr>
              <w:lastRenderedPageBreak/>
              <w:t xml:space="preserve">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 xml:space="preserve">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 позволяющий реализовать палитру творческих объединений.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функционирование школьного хора.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</w:t>
            </w:r>
            <w:r>
              <w:rPr>
                <w:rFonts w:ascii="Times New Roman" w:hAnsi="Times New Roman"/>
              </w:rPr>
              <w:lastRenderedPageBreak/>
              <w:t>педагогического коллектива по функционированию Школьного хора.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lastRenderedPageBreak/>
              <w:t>обучению по программе «Школьный хор», участию в художественной самодеятельности.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</w:t>
            </w:r>
            <w:r>
              <w:rPr>
                <w:rFonts w:ascii="Times New Roman" w:hAnsi="Times New Roman"/>
              </w:rPr>
              <w:lastRenderedPageBreak/>
              <w:t>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Реализуется 1 программа краеведения или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1990" w:type="dxa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 xml:space="preserve">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удовлетворяющих предпочтения и запросы </w:t>
            </w:r>
            <w:r>
              <w:rPr>
                <w:rFonts w:ascii="Times New Roman" w:hAnsi="Times New Roman"/>
              </w:rPr>
              <w:lastRenderedPageBreak/>
              <w:t>обучающихся; рынка труда.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</w:t>
            </w:r>
            <w:r>
              <w:rPr>
                <w:rFonts w:ascii="Times New Roman" w:hAnsi="Times New Roman"/>
              </w:rPr>
              <w:lastRenderedPageBreak/>
              <w:t>для реализации профильного обучения в образовательной организации.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</w:t>
            </w:r>
            <w:r>
              <w:rPr>
                <w:rFonts w:ascii="Times New Roman" w:hAnsi="Times New Roman"/>
              </w:rPr>
              <w:lastRenderedPageBreak/>
              <w:t>обеспечении профильного обучения, дифференциации и индивидуализации обучения.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</w:t>
            </w:r>
            <w:r>
              <w:rPr>
                <w:rFonts w:ascii="Times New Roman" w:hAnsi="Times New Roman"/>
              </w:rPr>
              <w:lastRenderedPageBreak/>
              <w:t>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пробах </w:t>
            </w:r>
            <w:r>
              <w:rPr>
                <w:rFonts w:ascii="Times New Roman" w:hAnsi="Times New Roman"/>
              </w:rPr>
              <w:lastRenderedPageBreak/>
              <w:t>(онлайн) и тестированиях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 Отсутствие программ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</w:t>
            </w:r>
            <w:r>
              <w:rPr>
                <w:rFonts w:ascii="Times New Roman" w:hAnsi="Times New Roman"/>
              </w:rPr>
              <w:lastRenderedPageBreak/>
              <w:t>на образовательную деятельность по основным программам профессионального обучения.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59" w:type="dxa"/>
            <w:vMerge w:val="restart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</w:t>
            </w:r>
            <w:r>
              <w:rPr>
                <w:rFonts w:ascii="Times New Roman" w:hAnsi="Times New Roman"/>
              </w:rPr>
              <w:lastRenderedPageBreak/>
              <w:t>наличие в ОО системы поощрений педагогов, работающих в данном направлении.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</w:t>
            </w:r>
            <w:r>
              <w:rPr>
                <w:rFonts w:ascii="Times New Roman" w:hAnsi="Times New Roman"/>
              </w:rPr>
              <w:lastRenderedPageBreak/>
              <w:t>отдаленных сел к месту проведения чемпионатов по профессиональному мастерству.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</w:t>
            </w:r>
            <w:r>
              <w:rPr>
                <w:rFonts w:ascii="Times New Roman" w:hAnsi="Times New Roman"/>
              </w:rPr>
              <w:lastRenderedPageBreak/>
              <w:t>профессиональных затруднений и дефицитов.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анализа / самоанализа профессиональной деятельности педагогических работников.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</w:t>
            </w:r>
            <w:r w:rsidR="00CA49F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сопровождением.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CA49F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зработка ИОМ непрерывного развития  профессионального мастерства педагогических работников для повышения </w:t>
            </w:r>
            <w:r>
              <w:rPr>
                <w:rFonts w:ascii="Times New Roman" w:hAnsi="Times New Roman"/>
              </w:rPr>
              <w:lastRenderedPageBreak/>
              <w:t>эффективности их  профессиональной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F079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</w:t>
            </w:r>
            <w:r w:rsidR="00F079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 xml:space="preserve">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</w:t>
            </w:r>
            <w:r>
              <w:rPr>
                <w:rFonts w:ascii="Times New Roman" w:hAnsi="Times New Roman"/>
              </w:rPr>
              <w:lastRenderedPageBreak/>
              <w:t>подготовки педагогов по инструментам ЦОС.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</w:t>
            </w:r>
            <w:r>
              <w:rPr>
                <w:rFonts w:ascii="Times New Roman" w:hAnsi="Times New Roman"/>
              </w:rPr>
              <w:lastRenderedPageBreak/>
              <w:t>(за три последних года).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</w:t>
            </w:r>
            <w:r>
              <w:rPr>
                <w:rFonts w:ascii="Times New Roman" w:hAnsi="Times New Roman"/>
              </w:rPr>
              <w:lastRenderedPageBreak/>
              <w:t>задачах и требованиях к профессиональной компетентности педагогических работников в сфере воспитания.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 xml:space="preserve">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Участие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Участие на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957A55" w:rsidRDefault="000D7468">
            <w:proofErr w:type="gramStart"/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</w:t>
            </w:r>
            <w:r>
              <w:rPr>
                <w:rFonts w:ascii="Times New Roman" w:hAnsi="Times New Roman"/>
              </w:rPr>
              <w:lastRenderedPageBreak/>
              <w:t>(зона общения, игровая зона, зона релаксации и иное)</w:t>
            </w:r>
            <w:proofErr w:type="gramEnd"/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759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1122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  <w:vMerge w:val="restart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 в соответствии с ФГОС НОО, ФГОС ООО, ФГОС СОО.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57A55" w:rsidTr="00D568A7">
        <w:tc>
          <w:tcPr>
            <w:tcW w:w="511" w:type="dxa"/>
            <w:vMerge/>
          </w:tcPr>
          <w:p w:rsidR="00957A55" w:rsidRDefault="00957A55"/>
        </w:tc>
        <w:tc>
          <w:tcPr>
            <w:tcW w:w="2759" w:type="dxa"/>
            <w:vMerge/>
          </w:tcPr>
          <w:p w:rsidR="00957A55" w:rsidRDefault="00957A55"/>
        </w:tc>
        <w:tc>
          <w:tcPr>
            <w:tcW w:w="1990" w:type="dxa"/>
            <w:vMerge/>
          </w:tcPr>
          <w:p w:rsidR="00957A55" w:rsidRDefault="00957A55"/>
        </w:tc>
        <w:tc>
          <w:tcPr>
            <w:tcW w:w="1122" w:type="dxa"/>
            <w:vMerge/>
          </w:tcPr>
          <w:p w:rsidR="00957A55" w:rsidRDefault="00957A55"/>
        </w:tc>
        <w:tc>
          <w:tcPr>
            <w:tcW w:w="2090" w:type="dxa"/>
            <w:vMerge/>
          </w:tcPr>
          <w:p w:rsidR="00957A55" w:rsidRDefault="00957A55"/>
        </w:tc>
        <w:tc>
          <w:tcPr>
            <w:tcW w:w="1984" w:type="dxa"/>
            <w:vMerge/>
          </w:tcPr>
          <w:p w:rsidR="00957A55" w:rsidRDefault="00957A55"/>
        </w:tc>
        <w:tc>
          <w:tcPr>
            <w:tcW w:w="2076" w:type="dxa"/>
          </w:tcPr>
          <w:p w:rsidR="00957A55" w:rsidRDefault="000D746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820" w:type="dxa"/>
          </w:tcPr>
          <w:p w:rsidR="00957A55" w:rsidRDefault="000D746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</w:t>
            </w:r>
            <w:r>
              <w:rPr>
                <w:rFonts w:ascii="Times New Roman" w:hAnsi="Times New Roman"/>
              </w:rPr>
              <w:lastRenderedPageBreak/>
              <w:t xml:space="preserve">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  <w:tr w:rsidR="00957A55" w:rsidTr="00D568A7">
        <w:tc>
          <w:tcPr>
            <w:tcW w:w="511" w:type="dxa"/>
          </w:tcPr>
          <w:p w:rsidR="00957A55" w:rsidRDefault="000D746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759" w:type="dxa"/>
          </w:tcPr>
          <w:p w:rsidR="00957A55" w:rsidRDefault="000D746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90" w:type="dxa"/>
          </w:tcPr>
          <w:p w:rsidR="00957A55" w:rsidRDefault="000D746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22" w:type="dxa"/>
          </w:tcPr>
          <w:p w:rsidR="00957A55" w:rsidRDefault="000D746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</w:tcPr>
          <w:p w:rsidR="00957A55" w:rsidRDefault="000D746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57A55" w:rsidRDefault="000D746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076" w:type="dxa"/>
          </w:tcPr>
          <w:p w:rsidR="00957A55" w:rsidRDefault="00957A55"/>
        </w:tc>
        <w:tc>
          <w:tcPr>
            <w:tcW w:w="2820" w:type="dxa"/>
          </w:tcPr>
          <w:p w:rsidR="00957A55" w:rsidRDefault="00957A55"/>
        </w:tc>
      </w:tr>
    </w:tbl>
    <w:p w:rsidR="00EC1C73" w:rsidRDefault="00EC1C7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73">
        <w:rPr>
          <w:rFonts w:ascii="Times New Roman" w:hAnsi="Times New Roman" w:cs="Times New Roman"/>
          <w:sz w:val="28"/>
          <w:szCs w:val="28"/>
        </w:rPr>
        <w:t>Сумма баллов за весь тест: 146.</w:t>
      </w: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EC1C73" w:rsidRPr="00F46616" w:rsidRDefault="00EC1C73" w:rsidP="00EC1C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16">
        <w:rPr>
          <w:rFonts w:ascii="Times New Roman" w:hAnsi="Times New Roman" w:cs="Times New Roman"/>
          <w:sz w:val="24"/>
          <w:szCs w:val="24"/>
        </w:rPr>
        <w:t>Описание дефицитов по магистральным направления и ключевым условиям.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6804"/>
        <w:gridCol w:w="6455"/>
      </w:tblGrid>
      <w:tr w:rsidR="00EC1C73" w:rsidRPr="00F46616" w:rsidTr="00EC1C73">
        <w:tc>
          <w:tcPr>
            <w:tcW w:w="2093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Возможные причины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32 балла средний уровень (62,3%)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Отсутствие углубленного изучения предметов во 2-9- х классах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Недостаточное количество курсов ВУД для формирования индивидуальной траектории обучения (углубленное изучение предметов)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3. Не используются возможности реализации образовательной программы в сетевой форме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Победители только на школьном этапе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Отсутствие призеров и победителей муниципального, этапа Всероссийской олимпиады школьников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6. Отсутствие разработанных адаптированных дополнительных общеобразовательных программ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1.Недостаточная работа по формированию интереса и мотивации 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к углубленному изучению отдельных предметов.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Уменьшение количества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, заинтересованных в получении качественного образования.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Недостаточная работа с родителями обучающихся и родителей с детьми по определению перспектив дальнейшего обучения.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Прагматизм образовательных запросов родителей и учащихся, который ограничивает результаты образования.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6.Отсутствие педагогических работников, способных обеспечить углубленное изучение отдельных предметов.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7. 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8.  Отсутствие педагогов дополнительного образования по разработке адаптированных дополнительных общеобразовательных программ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10. Развитие экономики России предъявляет запрос на новое качество образования, ориентированное на профессиональное развитие талантливой личности. </w:t>
            </w:r>
          </w:p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11. Система высшего образования ориентирована на высокий уровень образования абитуриентов. Ориентация обучающихся и родителей на высшее и среднее профессиональное образование.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C73" w:rsidRPr="00F46616" w:rsidTr="00EC1C73">
        <w:tc>
          <w:tcPr>
            <w:tcW w:w="2093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1. Рабочая программа нуждается в корректировке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2. Не организован административный контроль деятельности классных руководителей.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3. Нет программы дополнительного образования по краеведению 4. 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Программа воспитания разрабатывалась без участия классных руководителей, родителей и педагогов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кадров, заинтересованных в программе краеведения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Не достаточно эффективно организован административный контроль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4. Нет нормативных актов, регламентирующих работу с родителями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</w:t>
            </w:r>
            <w:r w:rsidRPr="00F46616">
              <w:rPr>
                <w:rFonts w:ascii="Times New Roman" w:hAnsi="Times New Roman" w:cs="Times New Roman"/>
                <w:b/>
                <w:sz w:val="20"/>
                <w:szCs w:val="20"/>
              </w:rPr>
              <w:t>16 баллов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средний уровень (62,3%)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Недостаточная работа по привлечению обучающихся к участию во Всероссийском физкультурно-спортивном комплексе «Готов к труду и обороне».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3. Недостаточная работа по формированию мотивац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бучающихся и их родителей к посещению школьных спортивных клубов.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4. Отсутствие сетевой формы реализации дополнительных общеобразовательных программ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Отсутствие системы мотивации обучающихся и педагогов по вопросам ЗОЖ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Не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достаточно просветительских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вопросам ГТО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Расположение школы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4. Дефицит кадров в стране, нет четких критериев оценки деятельности классных руководителей в РФ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Творчество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19 баллов средний уровень (62,3%)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системы изучения интересов и запросов обучающихся и их родителей (законных представителей).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 </w:t>
            </w:r>
            <w:proofErr w:type="gramEnd"/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3. Недостаточная популяризация участия в конкурсах технической направленности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Отсутствие или недостаточное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материальнотехническое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 образовательной организации для реализации дополнительного образования.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Отсутствие системы подготовки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к конкурсному движению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тсутствует система мониторинга интересов, потребностей, индивидуальных возможностей и склонностей обучающихся.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Не обеспечена диверсификация направленностей дополнительного образования для удовлетворения запросов всех обучающихся, в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. путем реализации программ дополнительного образования в сетевой форме.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Не происходит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5. Отсутствие локального нормативного акта, регламентирующего систему подготовки и участию в конкурсном движении, контроль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9 баллов средний уровень (62,3%)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Недостаточный уровень работы с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по проведению системной подготовительной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предпрофессиональной работы в основной школе для обеспечения предварительного самоопределения обучающихся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Отсутствие профильных предпрофессиональных классов, удовлетворяющих интересы и потребности обучающихся (инженерных, педагогических, медицинских и </w:t>
            </w:r>
            <w:proofErr w:type="spellStart"/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Недостаточный уровень компетенций педагогических работников по преподаванию в профильных классах.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Отсутствие сетевой формы реализации образовательной программы.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– Недостаточный уровень управленческих компетенций по организации профессионального обучения обучающихся в общеобразовательной организации.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– Отсутствие программ профессиональной подготовки по профессиям рабочих и должностям служащих.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МТБ для проведения занятий в предпрофессиональных классов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системного мониторинга по выявлению способностей, образовательных и профессиональных потребностей обучающихся в профильном обучении;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Недостаточное информирование обучающихся и их родителей (законных представителей) по вопросам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обучения детей по программам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образования, направленных на профориентацию;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Отсутствие системы информационного,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научнометодического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работы по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и предпрофессиональному самоопределению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Отсутствие сетевого взаимодействия с СПО, ВУЗами, предприятиями, организациями) в ближайшем окружении или дистанционно, которые могли бы предоставить школе ресурсы (профессиональные кадры,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материальнотехническую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базу, образовательные ресурсы;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Отсутствие необходимых компетенций большинства педагогов для преподавания предметов на профильном уровне;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6. Не формируется и не ведется банк успешных «командных» педагогических и управленческих практик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правленных</w:t>
            </w:r>
            <w:proofErr w:type="spellEnd"/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на профориентацию обучающихся и не осуществляется их тиражирование.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7. Недостаточное количество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8. Недостаточное материально-техническое оснащение для создания некоторых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прпредпрофильных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и профильных классов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Учитель. Школьная команда</w:t>
            </w:r>
          </w:p>
          <w:p w:rsidR="00EC1C73" w:rsidRPr="00F46616" w:rsidRDefault="00EC1C73" w:rsidP="00A47C3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47C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 средний уровень  из 31 б</w:t>
            </w: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-Недостаточный охват учителей диагностикой профессиональных компетенций (федеральной, региональной, самодиагностикой).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-Низкая доля учителей, для которых по результатам диагностики профессиональных дефицитов разработаны ИОМ.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- Низкая доля педагогических работников, прошедших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ЦОС, вопросам воспитания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− Низкая доля количества педагогов, участвующих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конкурсах </w:t>
            </w:r>
          </w:p>
          <w:p w:rsidR="00EC1C73" w:rsidRPr="00F46616" w:rsidRDefault="00EC1C73" w:rsidP="00A47C3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Профессиональное выгорание;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Непонимание некоторыми педагогами необходимости 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роста;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Нежелание большинства педагогов участвовать в профессиональных конкурсах; </w:t>
            </w:r>
          </w:p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Нежелание педагогов участвовать в комплексных изменениях;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Отсутствие необходимого опыта педагогов в инновационной, проектной деятельности;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6. Наличие в коллективе педагогов с традиционным подходом к образовательному процессу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7. Не формируется и не ведется банк успешных «командных» педагогических и управленческих практик и не осуществляется их тиражирование.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8. Отсутствие необходимых компетенций у педагога для участия и победы в конкурсах профессионального мастерства.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9. 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Pr="004321F8" w:rsidRDefault="00EC1C73" w:rsidP="00F433C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 климат 19 баллов из 19</w:t>
            </w:r>
            <w:r w:rsidR="00F433C4" w:rsidRPr="004321F8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уровень</w:t>
            </w:r>
          </w:p>
        </w:tc>
        <w:tc>
          <w:tcPr>
            <w:tcW w:w="6804" w:type="dxa"/>
          </w:tcPr>
          <w:p w:rsidR="00EC1C73" w:rsidRPr="00F46616" w:rsidRDefault="00EC1C73" w:rsidP="00A47C3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3. Недостаточный уровень компетентности педагогов в работе с детьми с особыми образовательными потребностями, проблемами психологического характера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Недостаток помещений для формирования психологически благоприятного школьного пространства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обучающихся. </w:t>
            </w:r>
          </w:p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Недостаточный уровень родительской ответственности (неготовность активно помогать своему ребенку, нежелание участвовать в социально-психологическом тестировании)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Увеличение количества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потребностями, психологическими проблемами; находящихся в трудной жизненной ситуации</w:t>
            </w:r>
          </w:p>
        </w:tc>
      </w:tr>
      <w:tr w:rsidR="00EC1C73" w:rsidRPr="00F46616" w:rsidTr="00EC1C73">
        <w:tc>
          <w:tcPr>
            <w:tcW w:w="2093" w:type="dxa"/>
          </w:tcPr>
          <w:p w:rsidR="00EC1C73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C73" w:rsidRPr="00F46616" w:rsidRDefault="00EC1C73" w:rsidP="00F433C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баллов из 21б</w:t>
            </w:r>
            <w:r w:rsidR="00F433C4">
              <w:rPr>
                <w:rFonts w:ascii="Times New Roman" w:hAnsi="Times New Roman" w:cs="Times New Roman"/>
                <w:sz w:val="20"/>
                <w:szCs w:val="20"/>
              </w:rPr>
              <w:t xml:space="preserve"> средний уровень</w:t>
            </w:r>
          </w:p>
        </w:tc>
        <w:tc>
          <w:tcPr>
            <w:tcW w:w="6804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Недостаточное использование федеральной государственной информационной системы «Моя школа», в том числе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верифицированного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цифрового образовательного контента, при реализации основных общеобразовательных программ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2. Недостаточное использование информационно</w:t>
            </w:r>
            <w:r w:rsidR="00F433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коммуникационной образовательной платформы «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Недостаточное оснащение образовательной организации IT- оборудованием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Отсутствие реализации модели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Школа полного дня</w:t>
            </w:r>
            <w:proofErr w:type="gram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6455" w:type="dxa"/>
          </w:tcPr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Отсутствие/частичная разработка ЛА документов по использованию ФГИС «Моя школа».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управленческих компетенций в реализации государственной политики по внедрению ФГИС «Моя школа» и ЦОС.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3. Отсутствует необходимое количество оборудованных рабочих мест педагогов, оснащенных необходимым оборудованием.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4. Педагогические работники не обладают необходимыми компетенциями.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5. Педагогические работники не знакомы с функциональными возможностями ФГИС «Моя школа».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6. Неиспользование возможностей ФГИС «Моя школа» в организации оценочной деятельности.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7. Неприятие родителями и некоторыми педагогами электронного обучения из-за влияния на здоровье школьника (педагога).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в педагогической деятельности (проведение учебных занятий, консультаций в дистанционном и гибридном формате), проведение родительских собраний, организация </w:t>
            </w:r>
            <w:r w:rsidRPr="00F46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сетевого взаимодействия и др.) не используют возможности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9. ИКОП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не используется для проведения </w:t>
            </w:r>
            <w:proofErr w:type="spellStart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>онлайнтрансляций</w:t>
            </w:r>
            <w:proofErr w:type="spellEnd"/>
            <w:r w:rsidRPr="00F46616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занятий с возможностью просмотров и комментирования. </w:t>
            </w:r>
          </w:p>
          <w:p w:rsidR="00EC1C73" w:rsidRPr="00F46616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C73" w:rsidRPr="00B52B0D" w:rsidRDefault="00EC1C73" w:rsidP="00EC1C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B0D">
        <w:rPr>
          <w:rFonts w:ascii="Times New Roman" w:hAnsi="Times New Roman" w:cs="Times New Roman"/>
          <w:sz w:val="24"/>
          <w:szCs w:val="24"/>
        </w:rPr>
        <w:lastRenderedPageBreak/>
        <w:t>Вывод: Анализ выявленных дефицитов показал, что необходимо разработать ряд проектов по направлениям для дальнейшей разработки комплексных мероприятий, направленных на ликвидацию этих дефицитов и повышение уровня.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EC1C73" w:rsidRPr="005F04CB" w:rsidRDefault="00EC1C73" w:rsidP="00EC1C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t>Внешние факторы, влияющие на состояние образовательной системы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EC1C73" w:rsidRPr="005F04CB" w:rsidTr="00EC1C73">
        <w:tc>
          <w:tcPr>
            <w:tcW w:w="5117" w:type="dxa"/>
          </w:tcPr>
          <w:p w:rsidR="00EC1C73" w:rsidRPr="005F04CB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Внешние факторы, оказывающие влияние на развитие школы</w:t>
            </w:r>
          </w:p>
        </w:tc>
        <w:tc>
          <w:tcPr>
            <w:tcW w:w="5117" w:type="dxa"/>
          </w:tcPr>
          <w:p w:rsidR="00EC1C73" w:rsidRPr="005F04CB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 для развития школы</w:t>
            </w:r>
          </w:p>
        </w:tc>
        <w:tc>
          <w:tcPr>
            <w:tcW w:w="5118" w:type="dxa"/>
          </w:tcPr>
          <w:p w:rsidR="00EC1C73" w:rsidRPr="005F04CB" w:rsidRDefault="00EC1C73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Риски для развития школы</w:t>
            </w:r>
          </w:p>
        </w:tc>
      </w:tr>
      <w:tr w:rsidR="00EC1C73" w:rsidRPr="005F04CB" w:rsidTr="00EC1C73">
        <w:tc>
          <w:tcPr>
            <w:tcW w:w="5117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Направления образовательной политики в сфере образования на федеральном, областном и муниципальном уровнях.</w:t>
            </w:r>
          </w:p>
        </w:tc>
        <w:tc>
          <w:tcPr>
            <w:tcW w:w="5117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федеральной </w:t>
            </w:r>
            <w:proofErr w:type="gramStart"/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политики на повышение</w:t>
            </w:r>
            <w:proofErr w:type="gramEnd"/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в конкурентной образовательной среде.</w:t>
            </w:r>
          </w:p>
        </w:tc>
        <w:tc>
          <w:tcPr>
            <w:tcW w:w="5118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Несовершенство системы работы, недостаточность ресурсов для создания конкурентно способного ОУ.</w:t>
            </w:r>
          </w:p>
        </w:tc>
      </w:tr>
      <w:tr w:rsidR="00EC1C73" w:rsidRPr="005F04CB" w:rsidTr="00EC1C73">
        <w:tc>
          <w:tcPr>
            <w:tcW w:w="5117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Социально - экономические требования к качеству образования и демографические тенденции</w:t>
            </w:r>
          </w:p>
        </w:tc>
        <w:tc>
          <w:tcPr>
            <w:tcW w:w="5117" w:type="dxa"/>
          </w:tcPr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России предъявляет запрос на новое качество образования, ориентированное на профессиональное развитие талантливой личности. </w:t>
            </w:r>
          </w:p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Система высшего образования ориентирована на высокий уровень образования абитуриентов</w:t>
            </w:r>
          </w:p>
        </w:tc>
        <w:tc>
          <w:tcPr>
            <w:tcW w:w="5118" w:type="dxa"/>
          </w:tcPr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кадровым обеспечением школы Уменьшение количества учащихся, заинтересованных в получении качественного образования </w:t>
            </w:r>
          </w:p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родителей с детьми по определению перспектив дальнейшего обучения</w:t>
            </w:r>
          </w:p>
        </w:tc>
      </w:tr>
      <w:tr w:rsidR="00EC1C73" w:rsidRPr="005F04CB" w:rsidTr="00EC1C73">
        <w:tc>
          <w:tcPr>
            <w:tcW w:w="5117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Специфика и уровень запросов участников образовательной деятельности</w:t>
            </w:r>
          </w:p>
        </w:tc>
        <w:tc>
          <w:tcPr>
            <w:tcW w:w="5117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и родителей (законных представителей) на высшее и среднее профессиональное образование</w:t>
            </w:r>
          </w:p>
        </w:tc>
        <w:tc>
          <w:tcPr>
            <w:tcW w:w="5118" w:type="dxa"/>
          </w:tcPr>
          <w:p w:rsidR="00EC1C73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Прагматизм образовательных запросов родителей (законных представителей) и учащихся, который ограничивает результаты образования</w:t>
            </w:r>
          </w:p>
        </w:tc>
      </w:tr>
      <w:tr w:rsidR="005F04CB" w:rsidRPr="005F04CB" w:rsidTr="00EC1C73">
        <w:tc>
          <w:tcPr>
            <w:tcW w:w="5117" w:type="dxa"/>
          </w:tcPr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Международные тенденции развития образования</w:t>
            </w:r>
          </w:p>
        </w:tc>
        <w:tc>
          <w:tcPr>
            <w:tcW w:w="5117" w:type="dxa"/>
          </w:tcPr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</w:t>
            </w:r>
            <w:proofErr w:type="spellStart"/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5F04CB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готовность 15 летнего подростка к правильному жизненному выбору</w:t>
            </w:r>
          </w:p>
        </w:tc>
        <w:tc>
          <w:tcPr>
            <w:tcW w:w="5118" w:type="dxa"/>
          </w:tcPr>
          <w:p w:rsidR="005F04CB" w:rsidRPr="005F04CB" w:rsidRDefault="005F04CB" w:rsidP="00EC1C7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CB">
              <w:rPr>
                <w:rFonts w:ascii="Times New Roman" w:hAnsi="Times New Roman" w:cs="Times New Roman"/>
                <w:sz w:val="24"/>
                <w:szCs w:val="24"/>
              </w:rPr>
              <w:t>Социальный инфантилизм части молодежи, поддерживаемый родителями.</w:t>
            </w:r>
          </w:p>
        </w:tc>
      </w:tr>
    </w:tbl>
    <w:p w:rsidR="005F04CB" w:rsidRPr="005F04CB" w:rsidRDefault="005F04C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t xml:space="preserve">Внутренние факторы, влияющие на состояние образовательной системы </w:t>
      </w:r>
    </w:p>
    <w:p w:rsidR="005F04CB" w:rsidRPr="005F04CB" w:rsidRDefault="005F04C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5F04CB">
        <w:rPr>
          <w:rFonts w:ascii="Times New Roman" w:hAnsi="Times New Roman" w:cs="Times New Roman"/>
          <w:sz w:val="24"/>
          <w:szCs w:val="24"/>
        </w:rPr>
        <w:t xml:space="preserve"> Достаточно высокий авторитет школы в окружающем социуме; </w:t>
      </w:r>
    </w:p>
    <w:p w:rsidR="005F04CB" w:rsidRPr="005F04CB" w:rsidRDefault="005F04C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5F04CB">
        <w:rPr>
          <w:rFonts w:ascii="Times New Roman" w:hAnsi="Times New Roman" w:cs="Times New Roman"/>
          <w:sz w:val="24"/>
          <w:szCs w:val="24"/>
        </w:rPr>
        <w:t xml:space="preserve"> Квалифицированный педагогический коллектив, стержнем которого являются педагоги, отработавшие в школе более 20 лет; </w:t>
      </w:r>
    </w:p>
    <w:p w:rsidR="005F04CB" w:rsidRPr="005F04CB" w:rsidRDefault="005F04C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F04CB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технологий, позволяющих обеспечить достойное образование и воспитание; </w:t>
      </w:r>
    </w:p>
    <w:p w:rsidR="00EC1C73" w:rsidRPr="005F04CB" w:rsidRDefault="005F04C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CB">
        <w:rPr>
          <w:rFonts w:ascii="Times New Roman" w:hAnsi="Times New Roman" w:cs="Times New Roman"/>
          <w:sz w:val="24"/>
          <w:szCs w:val="24"/>
        </w:rPr>
        <w:sym w:font="Symbol" w:char="F0B7"/>
      </w:r>
      <w:r w:rsidRPr="005F04CB">
        <w:rPr>
          <w:rFonts w:ascii="Times New Roman" w:hAnsi="Times New Roman" w:cs="Times New Roman"/>
          <w:sz w:val="24"/>
          <w:szCs w:val="24"/>
        </w:rPr>
        <w:t xml:space="preserve"> Сотрудничество с учреждениями среднего профессионального образования, высшего профессионального образования, центрами дополнительного образования.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2"/>
        <w:gridCol w:w="2619"/>
        <w:gridCol w:w="5671"/>
        <w:gridCol w:w="6030"/>
      </w:tblGrid>
      <w:tr w:rsidR="001825B2" w:rsidRPr="0075658D" w:rsidTr="00EC1C73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84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96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847" w:type="pct"/>
          </w:tcPr>
          <w:p w:rsidR="00EC1C73" w:rsidRPr="00FC3989" w:rsidRDefault="00EC1C73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41B9F"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141B9F"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Start"/>
            <w:r w:rsidR="00141B9F"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>высок</w:t>
            </w:r>
            <w:r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proofErr w:type="gramEnd"/>
            <w:r w:rsidRPr="00FC3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</w:p>
          <w:p w:rsidR="00032A7A" w:rsidRPr="00FC3989" w:rsidRDefault="00FC3989" w:rsidP="00032A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A7A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032A7A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 и (или) призеров муниципального этапа Всероссийской олимпиады школьников.</w:t>
            </w:r>
          </w:p>
          <w:p w:rsidR="00032A7A" w:rsidRPr="00FC3989" w:rsidRDefault="00032A7A" w:rsidP="00032A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участников заключительного этапа </w:t>
            </w:r>
            <w:proofErr w:type="spell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32A7A" w:rsidRPr="00FC3989" w:rsidRDefault="00032A7A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региональном этапе во </w:t>
            </w:r>
            <w:proofErr w:type="spell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2A7A" w:rsidRPr="00FC3989" w:rsidRDefault="00032A7A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победителей и (или) призеров муниципального этапа Всероссийской олимпиады школьников. </w:t>
            </w:r>
          </w:p>
          <w:p w:rsidR="00032A7A" w:rsidRPr="00FC3989" w:rsidRDefault="00032A7A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4.Не разработаны адаптированные дополнительные общеобразовательные программы.</w:t>
            </w:r>
          </w:p>
          <w:p w:rsidR="00EC1C73" w:rsidRPr="001346BA" w:rsidRDefault="00EC1C73" w:rsidP="00032A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pct"/>
          </w:tcPr>
          <w:p w:rsidR="00EC1C73" w:rsidRPr="001346BA" w:rsidRDefault="00FC3989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EC1C73" w:rsidRPr="00134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 (</w:t>
            </w:r>
            <w:proofErr w:type="gramStart"/>
            <w:r w:rsidR="00EC1C73" w:rsidRPr="001346BA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  <w:proofErr w:type="gramEnd"/>
            <w:r w:rsidR="00EC1C73" w:rsidRPr="001346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F04CB" w:rsidRPr="00FC3989" w:rsidRDefault="00FC3989" w:rsidP="00EC1C73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 </w:t>
            </w:r>
          </w:p>
          <w:p w:rsidR="005F04CB" w:rsidRPr="00FC3989" w:rsidRDefault="00FC3989" w:rsidP="00EC1C73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 </w:t>
            </w:r>
          </w:p>
          <w:p w:rsidR="005F04CB" w:rsidRPr="00FC3989" w:rsidRDefault="00FC3989" w:rsidP="00EC1C73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развития предметнометодических компетенций учителей, обеспечивающих подготовку обучающихся к участию в олимпиадном движении. </w:t>
            </w:r>
          </w:p>
          <w:p w:rsidR="005F04CB" w:rsidRPr="00FC3989" w:rsidRDefault="00FC3989" w:rsidP="00EC1C73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04CB" w:rsidRPr="00FC3989">
              <w:rPr>
                <w:rFonts w:ascii="Times New Roman" w:hAnsi="Times New Roman" w:cs="Times New Roman"/>
                <w:sz w:val="20"/>
                <w:szCs w:val="20"/>
              </w:rPr>
              <w:t>. Привлечение педагогических работников в качестве эксперта, члена жюри на различных этапах проведения олимпиады.</w:t>
            </w:r>
          </w:p>
          <w:p w:rsidR="00EC1C73" w:rsidRPr="00FC3989" w:rsidRDefault="00FC3989" w:rsidP="00EC1C73">
            <w:pPr>
              <w:spacing w:after="45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32A7A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C1C73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оздание условий для подготовки одаренных детей – наличие призеров, победителей муниципального этапа </w:t>
            </w:r>
            <w:proofErr w:type="spellStart"/>
            <w:r w:rsidR="00EC1C73" w:rsidRPr="00FC3989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="00EC1C73" w:rsidRPr="00FC39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2A7A" w:rsidRPr="00FC3989" w:rsidRDefault="00032A7A" w:rsidP="00EC1C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6.Разработать комплекс адаптированных дополнительных общеобразовательных программ.</w:t>
            </w:r>
          </w:p>
          <w:p w:rsidR="00EC1C73" w:rsidRPr="001346BA" w:rsidRDefault="00EC1C73" w:rsidP="00032A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847" w:type="pct"/>
          </w:tcPr>
          <w:p w:rsidR="00141B9F" w:rsidRPr="00FC3989" w:rsidRDefault="00141B9F" w:rsidP="00141B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20 баллов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41B9F" w:rsidRPr="00FC3989" w:rsidRDefault="00141B9F" w:rsidP="00141B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Недостаточно сформирована система работы по реализации программ краеведения и школьного туризма</w:t>
            </w:r>
          </w:p>
          <w:p w:rsidR="00EC1C73" w:rsidRPr="00FC3989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pct"/>
          </w:tcPr>
          <w:p w:rsidR="00FC3989" w:rsidRDefault="00FC3989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C3989" w:rsidRDefault="00FC3989" w:rsidP="00FC3989">
            <w:pPr>
              <w:pStyle w:val="26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D77FD">
              <w:rPr>
                <w:sz w:val="24"/>
                <w:szCs w:val="24"/>
              </w:rPr>
              <w:t>наличие программы по каждому из направлений (краеведение и школьный туризм), причем по одному из направлений более 1 программы.</w:t>
            </w:r>
          </w:p>
          <w:p w:rsidR="00F3405B" w:rsidRDefault="00F3405B" w:rsidP="00FC3989">
            <w:pPr>
              <w:pStyle w:val="26"/>
              <w:spacing w:before="0" w:after="0" w:line="240" w:lineRule="auto"/>
              <w:ind w:firstLine="0"/>
              <w:jc w:val="both"/>
            </w:pPr>
            <w:r>
              <w:t xml:space="preserve">2. Проведен анализ кадрового потенциала, заключен договор с другими организациями о взаимодействии по расширению возможности для обучающихся занятий по своим интересам. 3. Педагоги прошли КПК по теме «Туризм» </w:t>
            </w:r>
          </w:p>
          <w:p w:rsidR="00F3405B" w:rsidRPr="003D77FD" w:rsidRDefault="00F3405B" w:rsidP="00FC3989">
            <w:pPr>
              <w:pStyle w:val="26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t xml:space="preserve">4. Проведена корректировка программы «Юные музееведы» </w:t>
            </w:r>
            <w:r>
              <w:lastRenderedPageBreak/>
              <w:t>5. Скорректирована программа воспитания</w:t>
            </w:r>
          </w:p>
          <w:p w:rsidR="00FC3989" w:rsidRPr="00FC3989" w:rsidRDefault="00FC3989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C73" w:rsidRPr="00FC3989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47" w:type="pct"/>
          </w:tcPr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9 баллов (</w:t>
            </w:r>
            <w:proofErr w:type="gramStart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1.Диверсификация деятельности школьных спортивных клубов от 5 до 9 видов спорта в ШСК 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2.Доля учащихся (20%), получивших знак отличия ВФСК ГТО в установленном порядке, соответствующий его возрастной категории.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3. 18% 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посещают дополнительные услуги в области физической культуры и спорта;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4. отсутствие участников региональных и всероссийских спортивных соревнований</w:t>
            </w:r>
          </w:p>
        </w:tc>
        <w:tc>
          <w:tcPr>
            <w:tcW w:w="1964" w:type="pct"/>
          </w:tcPr>
          <w:p w:rsidR="00FC3989" w:rsidRPr="00FC3989" w:rsidRDefault="00FC3989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1.Диверсификация деятельности школьных спортивных клуб увеличение до 10 и более видов спорта в ШСК.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2. Доля учащихся (30% и более), получивших знак отличия ВФСК ГТО в установленном порядке, соответствующий его возрастной категории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привлечение обучающихся к посещению занятий дополнительного образования в области физической культуры и спорта 30% и более; </w:t>
            </w:r>
          </w:p>
          <w:p w:rsidR="00EC1C73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4. привлечение и качественная подготовка обучающихся к участию в региональных и всероссийских спортивных соревнованиях.</w:t>
            </w:r>
            <w:proofErr w:type="gramEnd"/>
          </w:p>
          <w:p w:rsidR="00F3405B" w:rsidRPr="00FC3989" w:rsidRDefault="00F340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t>Разработана система мотивирования/стимулирования обучающихся к участию в массовых физкультурноспортивных мероприятиях</w:t>
            </w:r>
            <w:proofErr w:type="gramEnd"/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847" w:type="pct"/>
          </w:tcPr>
          <w:p w:rsidR="00141B9F" w:rsidRPr="00FC3989" w:rsidRDefault="00141B9F" w:rsidP="00141B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23 балла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1C73" w:rsidRPr="00FC3989" w:rsidRDefault="00032A7A" w:rsidP="00032A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 Наличие 1 технологического кружка на базе общеобразовательной организации</w:t>
            </w:r>
          </w:p>
          <w:p w:rsidR="00032A7A" w:rsidRPr="00FC3989" w:rsidRDefault="00032A7A" w:rsidP="00032A7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школьного хора; </w:t>
            </w:r>
          </w:p>
          <w:p w:rsidR="00032A7A" w:rsidRPr="00FC3989" w:rsidRDefault="00032A7A" w:rsidP="00032A7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3. 20% обучающихся состоят в школьных творческих объединениях.</w:t>
            </w:r>
            <w:proofErr w:type="gramEnd"/>
          </w:p>
        </w:tc>
        <w:tc>
          <w:tcPr>
            <w:tcW w:w="1964" w:type="pct"/>
          </w:tcPr>
          <w:p w:rsidR="00FC3989" w:rsidRPr="00FC3989" w:rsidRDefault="00FC3989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27 баллов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 Наличие 3 и более технологических кружков на базе 47 общеобразовательной организации</w:t>
            </w:r>
          </w:p>
          <w:p w:rsidR="00141B9F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2. создание и функционирование школьного хора; </w:t>
            </w:r>
          </w:p>
          <w:p w:rsidR="00032A7A" w:rsidRDefault="00141B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32A7A" w:rsidRPr="00FC3989">
              <w:rPr>
                <w:rFonts w:ascii="Times New Roman" w:hAnsi="Times New Roman" w:cs="Times New Roman"/>
                <w:sz w:val="20"/>
                <w:szCs w:val="20"/>
              </w:rPr>
              <w:t>привлечение 30% и более обучающихся к членству в школьных творческих объединениях.</w:t>
            </w:r>
            <w:proofErr w:type="gramEnd"/>
          </w:p>
          <w:p w:rsidR="00F3405B" w:rsidRPr="00FC3989" w:rsidRDefault="00F3405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4. Разработан нормативный локальный акт, регламентирующий систему подготовки и участию в конкурсном движении, контроль</w:t>
            </w: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847" w:type="pct"/>
          </w:tcPr>
          <w:p w:rsidR="00FC3989" w:rsidRPr="00FC3989" w:rsidRDefault="00032A7A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баллов (</w:t>
            </w:r>
            <w:proofErr w:type="gramStart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1.Наличие профильных предпрофессиональных классов (инженерные, медицинские, космические, IT, педагогические, предпринимательские и др. </w:t>
            </w:r>
            <w:proofErr w:type="gramEnd"/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2.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  <w:p w:rsidR="00141B9F" w:rsidRPr="00FC3989" w:rsidRDefault="00141B9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отсутствие 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 профессионального обучения по программам профессиональной подготовки;</w:t>
            </w:r>
          </w:p>
        </w:tc>
        <w:tc>
          <w:tcPr>
            <w:tcW w:w="1964" w:type="pct"/>
          </w:tcPr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1.Обеспечение формирования профильных предпрофессиональных классов, в полной мере удовлетворяющих предпочтения и запросы обучающихся; рынка труда.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2. Обеспечение на региональном уровне 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принявшие участие в открытых онлайн-уроках проекта «Шоу профессий», реализуемых с учетом опыта 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цикла открытых уроков «</w:t>
            </w:r>
            <w:proofErr w:type="spell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B9F" w:rsidRPr="00FC3989" w:rsidRDefault="00141B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Подготовка 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к чемпионатам по профессиональному мастерству через сетевое взаимодействие с образовательными организациями среднего профессионального образования.</w:t>
            </w:r>
          </w:p>
          <w:p w:rsidR="00141B9F" w:rsidRDefault="00141B9F" w:rsidP="00141B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4. заключение договоров с высшими и средними профессиональными заведениями Белгородской области  в рамках сетевого взаимодействия по организации профессионального обучения</w:t>
            </w:r>
          </w:p>
          <w:p w:rsidR="00F3405B" w:rsidRDefault="00F3405B" w:rsidP="00141B9F">
            <w:pPr>
              <w:widowControl w:val="0"/>
              <w:spacing w:line="276" w:lineRule="auto"/>
              <w:jc w:val="both"/>
            </w:pPr>
            <w:r>
              <w:t xml:space="preserve">5. Проведение системной подготовительной </w:t>
            </w:r>
            <w:proofErr w:type="spellStart"/>
            <w:r>
              <w:t>предпрофильной</w:t>
            </w:r>
            <w:proofErr w:type="spellEnd"/>
            <w: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A47C37" w:rsidRDefault="00A47C37" w:rsidP="00141B9F">
            <w:pPr>
              <w:widowControl w:val="0"/>
              <w:spacing w:line="276" w:lineRule="auto"/>
              <w:jc w:val="both"/>
            </w:pPr>
            <w:r>
              <w:t>6</w:t>
            </w:r>
            <w:r w:rsidR="00F3405B">
              <w:t xml:space="preserve">. 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 </w:t>
            </w:r>
          </w:p>
          <w:p w:rsidR="00F3405B" w:rsidRDefault="00A47C37" w:rsidP="00A47C37">
            <w:pPr>
              <w:widowControl w:val="0"/>
              <w:spacing w:line="276" w:lineRule="auto"/>
              <w:jc w:val="both"/>
            </w:pPr>
            <w:r>
              <w:t>7</w:t>
            </w:r>
            <w:r w:rsidR="00F3405B">
              <w:t xml:space="preserve">. Организация психолого-педагогического сопровождения </w:t>
            </w:r>
            <w:proofErr w:type="gramStart"/>
            <w:r w:rsidR="00F3405B">
              <w:t>обучающихся</w:t>
            </w:r>
            <w:proofErr w:type="gramEnd"/>
            <w:r w:rsidR="00F3405B">
              <w:t xml:space="preserve"> по определению дальнейшей образовательной траектории</w:t>
            </w:r>
          </w:p>
          <w:p w:rsidR="00A47C37" w:rsidRDefault="00A47C37" w:rsidP="00A47C37">
            <w:pPr>
              <w:widowControl w:val="0"/>
              <w:spacing w:line="276" w:lineRule="auto"/>
              <w:jc w:val="both"/>
            </w:pPr>
            <w:r>
              <w:t xml:space="preserve">8. Разработаны и внедрены </w:t>
            </w:r>
            <w:proofErr w:type="spellStart"/>
            <w:r>
              <w:t>профориентационные</w:t>
            </w:r>
            <w:proofErr w:type="spellEnd"/>
            <w:r>
              <w:t xml:space="preserve"> блоки в учебные предметы; </w:t>
            </w:r>
          </w:p>
          <w:p w:rsidR="00A47C37" w:rsidRPr="00FC3989" w:rsidRDefault="00A47C37" w:rsidP="00A47C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9. Педагогами пройдены курсы по программе подготовки педагогов-навигаторов</w:t>
            </w: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47" w:type="pct"/>
          </w:tcPr>
          <w:p w:rsidR="00FC3989" w:rsidRPr="00FC3989" w:rsidRDefault="00032A7A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баллов (</w:t>
            </w:r>
            <w:proofErr w:type="gramStart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1.Участие педагогов в конкурсном движении на региональном уровне. 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2. Отсутствие необходимых компетенций у педагога для участия и победы в конкурсах профессионального мастерства.</w:t>
            </w:r>
          </w:p>
          <w:p w:rsidR="00141B9F" w:rsidRPr="00FC3989" w:rsidRDefault="00141B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3. Низкая доля педагогических работников, прошедших 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ЦОС. </w:t>
            </w:r>
          </w:p>
          <w:p w:rsidR="00141B9F" w:rsidRPr="00FC3989" w:rsidRDefault="00141B9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Отсутствие педагогов, участвующих в профессиональных конкурсах на всероссийском уровне</w:t>
            </w:r>
          </w:p>
        </w:tc>
        <w:tc>
          <w:tcPr>
            <w:tcW w:w="1964" w:type="pct"/>
          </w:tcPr>
          <w:p w:rsidR="00FC3989" w:rsidRPr="00FC3989" w:rsidRDefault="00FC3989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 баллов (</w:t>
            </w:r>
            <w:proofErr w:type="gram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1.Проведение мониторинга участия педагогов в конкурсном движении (за три последних года). </w:t>
            </w:r>
          </w:p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2.Повышение мотивации педагога в необходимости участия в конкурсном движении. 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3.Привлечение педагогических работников к участию в мероприятиях в качестве эксперта, члена жюри, руководителя проекта</w:t>
            </w:r>
          </w:p>
          <w:p w:rsidR="00A47C37" w:rsidRDefault="00141B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100% участие учителей в диагностике профессиональных компетенций и составлении </w:t>
            </w:r>
            <w:proofErr w:type="spellStart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ИОМов</w:t>
            </w:r>
            <w:proofErr w:type="spellEnd"/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1B9F" w:rsidRPr="00FC3989" w:rsidRDefault="00A47C3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100% организация педагогических работников для прохождения </w:t>
            </w:r>
            <w:proofErr w:type="gramStart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ЦОС. Включение в </w:t>
            </w:r>
            <w:proofErr w:type="spellStart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ИОМы</w:t>
            </w:r>
            <w:proofErr w:type="spellEnd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 плана </w:t>
            </w:r>
            <w:proofErr w:type="gramStart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ЦОС. </w:t>
            </w:r>
          </w:p>
          <w:p w:rsidR="00141B9F" w:rsidRDefault="00A47C3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1B9F" w:rsidRPr="00FC3989">
              <w:rPr>
                <w:rFonts w:ascii="Times New Roman" w:hAnsi="Times New Roman" w:cs="Times New Roman"/>
                <w:sz w:val="20"/>
                <w:szCs w:val="20"/>
              </w:rPr>
              <w:t>.Рост числа педагогов, участвующих в профессиональных смотрах и конкурсах различного уровня до 30%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>7. Разработан план мероприятий по выявлению и решению профессиональных затруднений учителей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о результатам ИОМ).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8. Актуализирована программа наставничества, в том числе реверсивного, организация «горизонтального» обучения педагогических работников.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9. Разработан мониторинг активности учителей и предусмотрены меры стимулирующего характера по итогам работы за год (активных учителей, повышающих свои показатели)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10. Включить в план методической работы тренинги с целью предупреждения и ликвидации выгорания педагогов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11. Организовать системный подход (создать внутреннюю систему саморазвития и приобретения педагогического опыта) к организации непрерывного образования и повышения профессиональной компетентности педагогических работников ОУ через деловые игры, мозговые штурмы, презентации.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12. Разработать план мероприятий по выявлению, изучению, распространению эффективных педагогических практик. </w:t>
            </w:r>
          </w:p>
          <w:p w:rsidR="00A47C37" w:rsidRDefault="00A47C37" w:rsidP="0075658D">
            <w:pPr>
              <w:widowControl w:val="0"/>
              <w:spacing w:line="276" w:lineRule="auto"/>
              <w:jc w:val="both"/>
            </w:pPr>
            <w:r>
              <w:t xml:space="preserve">13. Сформировать банк авторов успешных «командных» педагогических и управленческих практик. </w:t>
            </w:r>
          </w:p>
          <w:p w:rsidR="00A47C37" w:rsidRPr="00FC3989" w:rsidRDefault="00A47C3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14. Сформировать перспективный план повышения </w:t>
            </w:r>
            <w:r>
              <w:lastRenderedPageBreak/>
              <w:t>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847" w:type="pct"/>
          </w:tcPr>
          <w:p w:rsidR="00FC3989" w:rsidRPr="00FC3989" w:rsidRDefault="00032A7A" w:rsidP="00FC39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9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баллов (</w:t>
            </w:r>
            <w:proofErr w:type="gramStart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="00FC3989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1C73" w:rsidRPr="00FC3989" w:rsidRDefault="00032A7A" w:rsidP="00FC3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1 Отсутствие педагогов, участвующих в  профессиональных конкурсах на всероссийском уровне.</w:t>
            </w:r>
          </w:p>
        </w:tc>
        <w:tc>
          <w:tcPr>
            <w:tcW w:w="1964" w:type="pct"/>
          </w:tcPr>
          <w:p w:rsidR="00032A7A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FC3989">
              <w:rPr>
                <w:rFonts w:ascii="Times New Roman" w:hAnsi="Times New Roman" w:cs="Times New Roman"/>
                <w:sz w:val="20"/>
                <w:szCs w:val="20"/>
              </w:rPr>
              <w:t>баллов (</w:t>
            </w:r>
            <w:proofErr w:type="gramStart"/>
            <w:r w:rsidR="00FC398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="00FC39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1.Участие на всероссийском уровне</w:t>
            </w:r>
          </w:p>
        </w:tc>
      </w:tr>
      <w:tr w:rsidR="00EC1C73" w:rsidRPr="0075658D" w:rsidTr="00EC1C73">
        <w:tc>
          <w:tcPr>
            <w:tcW w:w="336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EC1C73" w:rsidRPr="0075658D" w:rsidRDefault="00EC1C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47" w:type="pct"/>
          </w:tcPr>
          <w:p w:rsidR="00032A7A" w:rsidRPr="00FC3989" w:rsidRDefault="00FC398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баллов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32A7A" w:rsidRPr="00FC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 Не менее 30% педагогических работников используют сервисы и подсистему «Библиотека ЦОК» ФГИС «Моя школа»</w:t>
            </w:r>
          </w:p>
          <w:p w:rsidR="00FC3989" w:rsidRPr="00FC3989" w:rsidRDefault="00FC398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отсутствие цифровой модели образовательной среды.</w:t>
            </w:r>
          </w:p>
        </w:tc>
        <w:tc>
          <w:tcPr>
            <w:tcW w:w="1964" w:type="pct"/>
          </w:tcPr>
          <w:p w:rsidR="00EC1C73" w:rsidRPr="00FC3989" w:rsidRDefault="00032A7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989">
              <w:rPr>
                <w:rFonts w:ascii="Times New Roman" w:hAnsi="Times New Roman" w:cs="Times New Roman"/>
                <w:sz w:val="20"/>
                <w:szCs w:val="20"/>
              </w:rPr>
              <w:t>1. Не менее 95% педагогических работников используют сервисы и подсистему «Библиотека ЦОК» ФГИС «Моя школа»</w:t>
            </w:r>
          </w:p>
          <w:p w:rsidR="00FC3989" w:rsidRPr="00FC3989" w:rsidRDefault="00FC3989" w:rsidP="00FC3989">
            <w:pPr>
              <w:pStyle w:val="26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C3989">
              <w:rPr>
                <w:color w:val="000000"/>
                <w:sz w:val="20"/>
                <w:szCs w:val="20"/>
              </w:rPr>
              <w:t xml:space="preserve">2. </w:t>
            </w:r>
            <w:r w:rsidRPr="00FC3989">
              <w:rPr>
                <w:sz w:val="20"/>
                <w:szCs w:val="20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FC3989">
              <w:rPr>
                <w:sz w:val="20"/>
                <w:szCs w:val="20"/>
              </w:rPr>
              <w:t>грантовых</w:t>
            </w:r>
            <w:proofErr w:type="spellEnd"/>
            <w:r w:rsidRPr="00FC3989">
              <w:rPr>
                <w:sz w:val="20"/>
                <w:szCs w:val="20"/>
              </w:rPr>
              <w:t xml:space="preserve"> конкурсах, привлечение внебюджетных средств. Реализация и внедрение целевой модели цифровой образовательной среды, (утвержденной приказом </w:t>
            </w:r>
            <w:proofErr w:type="spellStart"/>
            <w:r w:rsidRPr="00FC3989">
              <w:rPr>
                <w:sz w:val="20"/>
                <w:szCs w:val="20"/>
              </w:rPr>
              <w:t>Минпросвещения</w:t>
            </w:r>
            <w:proofErr w:type="spellEnd"/>
            <w:r w:rsidRPr="00FC3989">
              <w:rPr>
                <w:sz w:val="20"/>
                <w:szCs w:val="20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  <w:p w:rsidR="00FC3989" w:rsidRPr="00FC3989" w:rsidRDefault="00FC398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0C5E" w:rsidRPr="00D352BB" w:rsidRDefault="00A47C3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52BB">
        <w:rPr>
          <w:rFonts w:ascii="Times New Roman" w:hAnsi="Times New Roman" w:cs="Times New Roman"/>
          <w:sz w:val="24"/>
          <w:szCs w:val="24"/>
        </w:rPr>
        <w:t>Таким образом, в МБОУ «ООШ №2» были проанализированы все направления, отмечены положительные и отрицательные моменты. С учетом планируемых результатов школа планирует выйти на высокий уровень по показателям школы «</w:t>
      </w:r>
      <w:proofErr w:type="spellStart"/>
      <w:r w:rsidRPr="00D352B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2BB">
        <w:rPr>
          <w:rFonts w:ascii="Times New Roman" w:hAnsi="Times New Roman" w:cs="Times New Roman"/>
          <w:sz w:val="24"/>
          <w:szCs w:val="24"/>
        </w:rPr>
        <w:t>».</w:t>
      </w:r>
    </w:p>
    <w:p w:rsidR="001825B2" w:rsidRPr="00D352BB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D35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D35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D35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261"/>
        <w:gridCol w:w="2975"/>
        <w:gridCol w:w="3479"/>
      </w:tblGrid>
      <w:tr w:rsidR="00D352BB" w:rsidRPr="00D352BB" w:rsidTr="00D352BB">
        <w:tc>
          <w:tcPr>
            <w:tcW w:w="728" w:type="pct"/>
            <w:vMerge w:val="restart"/>
            <w:vAlign w:val="center"/>
          </w:tcPr>
          <w:p w:rsidR="001825B2" w:rsidRPr="00D352BB" w:rsidRDefault="0012722C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70" w:type="pct"/>
            <w:gridSpan w:val="2"/>
            <w:vAlign w:val="center"/>
          </w:tcPr>
          <w:p w:rsidR="001825B2" w:rsidRPr="00D352BB" w:rsidRDefault="0012722C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02" w:type="pct"/>
            <w:gridSpan w:val="2"/>
            <w:vAlign w:val="center"/>
          </w:tcPr>
          <w:p w:rsidR="001825B2" w:rsidRPr="00D352BB" w:rsidRDefault="0012722C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D352BB" w:rsidRPr="00D352BB" w:rsidTr="00D352BB">
        <w:tc>
          <w:tcPr>
            <w:tcW w:w="728" w:type="pct"/>
            <w:vMerge/>
            <w:vAlign w:val="center"/>
          </w:tcPr>
          <w:p w:rsidR="001825B2" w:rsidRPr="00D352BB" w:rsidRDefault="001825B2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 w:rsidR="001825B2" w:rsidRPr="00D352BB" w:rsidRDefault="0012722C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62" w:type="pct"/>
            <w:vAlign w:val="center"/>
          </w:tcPr>
          <w:p w:rsidR="001825B2" w:rsidRPr="00D352BB" w:rsidRDefault="0012722C" w:rsidP="00D352B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352BB" w:rsidRDefault="0012722C" w:rsidP="00D352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D352BB" w:rsidRDefault="0012722C" w:rsidP="00D352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08" w:type="pct"/>
          </w:tcPr>
          <w:p w:rsidR="00886345" w:rsidRPr="00D352BB" w:rsidRDefault="00D352B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100 % педагогического коллектива прошли обучение </w:t>
            </w:r>
            <w:proofErr w:type="gramStart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ФГОС2021, в соответствии с ФОП. </w:t>
            </w:r>
          </w:p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Школа не входит в перечень образовательных организаций с признаками необъективных результатов, школ с низкими образовательными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результатами.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Ведется системная работа с обучающимися ОВЗ и инвалидами</w:t>
            </w:r>
          </w:p>
        </w:tc>
        <w:tc>
          <w:tcPr>
            <w:tcW w:w="1062" w:type="pct"/>
          </w:tcPr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1.Недостаточная индивидуальная работа с учащимися </w:t>
            </w:r>
          </w:p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2.Недостаток организации вовлечения учащихся в олимпиадное движение школьников. </w:t>
            </w:r>
          </w:p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3.Не обеспечивается подготовка учащихся к участию в олимпиадном </w:t>
            </w: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движении. </w:t>
            </w:r>
          </w:p>
          <w:p w:rsidR="00886345" w:rsidRPr="00D352BB" w:rsidRDefault="00730792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4. Кадровый дефицит специалистов. Низкий уровень компетенций педагогических работников.</w:t>
            </w:r>
          </w:p>
        </w:tc>
        <w:tc>
          <w:tcPr>
            <w:tcW w:w="969" w:type="pct"/>
          </w:tcPr>
          <w:p w:rsidR="00886345" w:rsidRPr="00D352BB" w:rsidRDefault="00886345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Разработка программы подготовки к олимпиадам по различным учебным предметам.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.Заинтересованность родителей (законных представителей), педагогов в результатах образовательной деятельности, в 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получении детьми качественного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.Возможность создания системы, способной реагировать на индивидуальные образовательные запросы в условиях реальных потребностей современного рынка труда.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. Организация сетевой формы реализации общеобразовательных программ с организациями.</w:t>
            </w:r>
          </w:p>
        </w:tc>
        <w:tc>
          <w:tcPr>
            <w:tcW w:w="1133" w:type="pct"/>
          </w:tcPr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1.Необходимость быстрого реагирования коллектива школы на изменения окружающей среды. </w:t>
            </w:r>
          </w:p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требований к образовательной деятельности на нормативном, правовом, методологическом, содержательном и методическом </w:t>
            </w:r>
            <w:proofErr w:type="gram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3.Повышение активности родителей к участию в жизни школы при недостаточном уровне их педагогической компетенции</w:t>
            </w:r>
          </w:p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3405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Низкий социальный уровень некоторых семей, низкий уровень образовательных потребностей.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3405B" w:rsidRPr="00D352BB">
              <w:rPr>
                <w:rFonts w:ascii="Times New Roman" w:hAnsi="Times New Roman" w:cs="Times New Roman"/>
                <w:sz w:val="24"/>
                <w:szCs w:val="24"/>
              </w:rPr>
              <w:t>Отсутствие должного контроля со стороны родителей значительного числа учащихся. Недостаточная готовность к сотрудничеству.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Низкий уровень социальной ответственности некоторых семей, увеличение числа детей, имеющих риски учебной </w:t>
            </w:r>
            <w:proofErr w:type="spellStart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Высокая загруженность педагогических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педагогических кадров. </w:t>
            </w:r>
          </w:p>
          <w:p w:rsidR="00886345" w:rsidRPr="00D352BB" w:rsidRDefault="00886345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08" w:type="pct"/>
          </w:tcPr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реализуется календарный план воспитательной работы </w:t>
            </w:r>
          </w:p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Совет родителей, Совет обучающихся, реализуются разные формы взаимодействия школы с родительской общественностью по вопросам воспитания. </w:t>
            </w:r>
          </w:p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Создан школьный военно-патриотический клуб.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Есть Советник по воспитанию, создано первичное отделение РДДМ Движение первых.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Развито волонтерское движение.</w:t>
            </w:r>
          </w:p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.Применение в воспитательной деятельности современных образовательных технологий. </w:t>
            </w:r>
          </w:p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.Наличие школьных традиций.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.Высокая социальная активность детей.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сотрудничества с учреждениями культуры и спорта.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.Развитие ученического самоуправления</w:t>
            </w:r>
          </w:p>
        </w:tc>
        <w:tc>
          <w:tcPr>
            <w:tcW w:w="1062" w:type="pct"/>
          </w:tcPr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Недостаточная доля сетевого взаимодействия с социальными партнерами</w:t>
            </w:r>
          </w:p>
          <w:p w:rsidR="00886345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Низкая мотивация педагогов и обучающихся</w:t>
            </w:r>
          </w:p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мероприятий по краеведению и музейной педагогике.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.Формальный подход 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классных руководителей к проведению классных часов</w:t>
            </w:r>
          </w:p>
          <w:p w:rsidR="00730792" w:rsidRPr="00D352BB" w:rsidRDefault="00730792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</w:tcPr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взаимодействия </w:t>
            </w:r>
            <w:proofErr w:type="gramStart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  <w:proofErr w:type="gramEnd"/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культуры, спорта.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сетевого взаимодействия с учреждениями дополнительного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культуры и спорта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.Потребность участников образовательных отношений в создании системы личностного роста учащихся.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.Социальное партнерство с организациями дополнительного образования в округе.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. Наличие потребности педагогической просвещенности родителей.</w:t>
            </w:r>
          </w:p>
          <w:p w:rsidR="00730792" w:rsidRPr="00D352BB" w:rsidRDefault="007372FB" w:rsidP="007372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Готовность родителей участвовать в общешкольных мероприятиях.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.Социальное партнерство с учреждениями города, обеспечивающее </w:t>
            </w:r>
            <w:proofErr w:type="spellStart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кругозор.</w:t>
            </w:r>
          </w:p>
        </w:tc>
        <w:tc>
          <w:tcPr>
            <w:tcW w:w="1133" w:type="pct"/>
          </w:tcPr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86345" w:rsidRPr="00D352BB">
              <w:rPr>
                <w:rFonts w:ascii="Times New Roman" w:hAnsi="Times New Roman" w:cs="Times New Roman"/>
                <w:sz w:val="24"/>
                <w:szCs w:val="24"/>
              </w:rPr>
              <w:t>Увеличение нагрузки на учащихся в ходе реализации проектов и программ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.Негативное воздействие социума. Негативное влияние некоторых сайтов в </w:t>
            </w:r>
            <w:proofErr w:type="spellStart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.Сложность понятий «духовность», «нравственность» в рамках материализации прививаемых 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08" w:type="pct"/>
          </w:tcPr>
          <w:p w:rsidR="00730792" w:rsidRPr="00D352B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1.Доступность спортивной инфраструктуры на территории микрорайона </w:t>
            </w:r>
          </w:p>
          <w:p w:rsidR="007372FB" w:rsidRDefault="00730792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2.Организация просветительской деятельно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сти по ЗОЖ</w:t>
            </w:r>
          </w:p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се дети в школе обеспечены горячим питанием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программы </w:t>
            </w:r>
            <w:proofErr w:type="spellStart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73079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.Участие учащихся в массовых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92" w:rsidRPr="00D352BB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мероприятиях, проведение Дней здоровья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Разработана общешкольная программы работы по противодействию и профилактике вредных привычек</w:t>
            </w:r>
          </w:p>
        </w:tc>
        <w:tc>
          <w:tcPr>
            <w:tcW w:w="1062" w:type="pct"/>
          </w:tcPr>
          <w:p w:rsidR="007372F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Низкая мотивация учащихся к занятиям спортом </w:t>
            </w:r>
          </w:p>
          <w:p w:rsidR="001825B2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2. Слабое здоровье учащихся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Недостаточное количество учащихся постоянно посещают дополнительные занятия по физической культуре и спорту 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</w:t>
            </w:r>
            <w:proofErr w:type="gramStart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мероприятия 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Недостаточное количество </w:t>
            </w:r>
            <w:proofErr w:type="gramStart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969" w:type="pct"/>
          </w:tcPr>
          <w:p w:rsidR="001825B2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1.Заключение недостающих договоров сетевого взаимодействия с образовательными организациями спортивной направленности для использования материально- технических ресурсов/помещений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Возможность привлечения родителей к участию в массовых спортивных мероприятиях 3. Увеличение количества обучающихся, участвующих в спортивных соревнованиях различного уровня, а также в сдаче норм ГТО</w:t>
            </w:r>
          </w:p>
        </w:tc>
        <w:tc>
          <w:tcPr>
            <w:tcW w:w="1133" w:type="pct"/>
          </w:tcPr>
          <w:p w:rsidR="007C4C7B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1.Негативное влияние социума. </w:t>
            </w:r>
          </w:p>
          <w:p w:rsidR="001825B2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 Нездоровый и </w:t>
            </w:r>
            <w:proofErr w:type="spell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малоконтролируемый</w:t>
            </w:r>
            <w:proofErr w:type="spell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семей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Высокая занятость участников образовательного процесса, в том числе и родителей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08" w:type="pct"/>
          </w:tcPr>
          <w:p w:rsidR="007C4C7B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дополнительных программ </w:t>
            </w:r>
          </w:p>
          <w:p w:rsidR="001825B2" w:rsidRPr="00D352BB" w:rsidRDefault="007C4C7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Участие и победы обучающихся в конкурсах различного уровня</w:t>
            </w:r>
            <w:proofErr w:type="gramEnd"/>
          </w:p>
        </w:tc>
        <w:tc>
          <w:tcPr>
            <w:tcW w:w="1062" w:type="pct"/>
          </w:tcPr>
          <w:p w:rsidR="007C4C7B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1. Неравномерное развитие направлений дополнительного образования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.Недостаточная популяризация участия в конкурсах технической направленности 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Низкое качество проведения программ дополнительного образования 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учета интересов родителей и обучающихся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Низкий уровень МТБ для программ </w:t>
            </w:r>
            <w:proofErr w:type="spellStart"/>
            <w:proofErr w:type="gramStart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Не создан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хор,</w:t>
            </w:r>
            <w:r w:rsidR="00632F4C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как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2F4C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дополнительных общеобразовательных программ</w:t>
            </w:r>
          </w:p>
          <w:p w:rsidR="007C4C7B" w:rsidRPr="00D352BB" w:rsidRDefault="007C4C7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</w:tcPr>
          <w:p w:rsidR="001825B2" w:rsidRPr="00D352BB" w:rsidRDefault="007C4C7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1.Сетевое взаимодействие с организациями дополнительного образования</w:t>
            </w:r>
          </w:p>
        </w:tc>
        <w:tc>
          <w:tcPr>
            <w:tcW w:w="1133" w:type="pct"/>
          </w:tcPr>
          <w:p w:rsidR="007C4C7B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Негативное влияние социума </w:t>
            </w:r>
          </w:p>
          <w:p w:rsidR="001825B2" w:rsidRPr="00D352BB" w:rsidRDefault="007C4C7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мотивации участвовать в конкурсах и посещать занятия </w:t>
            </w:r>
            <w:proofErr w:type="spellStart"/>
            <w:proofErr w:type="gram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7C4C7B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4C7B" w:rsidRPr="00D352BB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детей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08" w:type="pct"/>
          </w:tcPr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2F4C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="00632F4C" w:rsidRPr="00D352BB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</w:t>
            </w:r>
          </w:p>
          <w:p w:rsidR="001825B2" w:rsidRPr="00D352BB" w:rsidRDefault="00632F4C" w:rsidP="007372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proofErr w:type="gram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 материалы по профориентации, в том числе мультимедийных, в учебных предметах общеобразовательного цикла, </w:t>
            </w:r>
            <w:r w:rsidR="007372FB"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моделирующих профессиональных пробах (онлайн) и тестированиях, обучающиеся 6‒9 классов принимают участие в мероприятиях проекта Билет в будущее.</w:t>
            </w:r>
          </w:p>
        </w:tc>
        <w:tc>
          <w:tcPr>
            <w:tcW w:w="1062" w:type="pct"/>
          </w:tcPr>
          <w:p w:rsidR="00A460DF" w:rsidRPr="00D352BB" w:rsidRDefault="00A460DF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1.Отсутствие профильных предпрофессиональных классов. </w:t>
            </w:r>
          </w:p>
          <w:p w:rsidR="00A460DF" w:rsidRPr="00D352BB" w:rsidRDefault="00A460DF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2.Не в полной мере реализуется экскурсионная деятельность.</w:t>
            </w:r>
          </w:p>
          <w:p w:rsidR="00A460DF" w:rsidRPr="00D352BB" w:rsidRDefault="00A460DF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3. Не обеспечивается подготовка к участию в чемпионатах по профессиональному мастерству. </w:t>
            </w:r>
          </w:p>
          <w:p w:rsidR="00A460DF" w:rsidRPr="00D352BB" w:rsidRDefault="00A460DF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4.Отсутствие квалифицированных специалистов.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прохождение </w:t>
            </w:r>
            <w:proofErr w:type="gram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служащих, 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посещения </w:t>
            </w:r>
            <w:proofErr w:type="gram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  <w:p w:rsidR="00A460DF" w:rsidRPr="00D352BB" w:rsidRDefault="007372FB" w:rsidP="007372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proofErr w:type="gram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МТБ для проведения занятий в предпрофессиональных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969" w:type="pct"/>
          </w:tcPr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через платформу «Билет в будущее» проверить свои личные предрасположенности и способности применительно к выбираемым профессиям.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профориентации.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 школьные профконсультанты.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Усилить подготовку </w:t>
            </w:r>
            <w:proofErr w:type="gram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к чемпионатам по профессиональному мастерству через сетевое взаимодействие с образовательными организациями среднего профессионального образования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.Расширение работы с родителями в области их участия в профориентации учащихся. 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</w:t>
            </w:r>
            <w:proofErr w:type="spell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блоков, внедренных в учебные предметы, расширение перечня оборудования тематических классов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партнеров к решению вопросов развития школы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педагогов по вопросам организации </w:t>
            </w:r>
            <w:proofErr w:type="spell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на предприятия, в </w:t>
            </w:r>
            <w:proofErr w:type="spell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и ВУЗы области</w:t>
            </w:r>
          </w:p>
        </w:tc>
        <w:tc>
          <w:tcPr>
            <w:tcW w:w="1133" w:type="pct"/>
          </w:tcPr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Имеющиеся потребности общества часто идут вразрез с личными планами и желаниями школьников и их родителей. Промышленные предприятия, где бы можно было знакомиться с рабочими и инженерными специальностями, и учреждения СПО находятся далеко от образовательного учреждения. Нет транспорта для подвоза детей.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.Отсутствие заинтересованности у родителей в участии учащихся в </w:t>
            </w:r>
            <w:proofErr w:type="spellStart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смене, в конкурсах профессионального мастерства профессиональнопрактической направленности. </w:t>
            </w:r>
          </w:p>
          <w:p w:rsidR="00A460DF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0DF" w:rsidRPr="00D352BB">
              <w:rPr>
                <w:rFonts w:ascii="Times New Roman" w:hAnsi="Times New Roman" w:cs="Times New Roman"/>
                <w:sz w:val="24"/>
                <w:szCs w:val="24"/>
              </w:rPr>
              <w:t>.Отсутствие нужного количества обучающихся для открытия профильных предпрофессиональных классов, удовлетворяющих интересы и потребности обучающихся</w:t>
            </w:r>
          </w:p>
          <w:p w:rsidR="00A15C6E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педагогических кадров. </w:t>
            </w:r>
          </w:p>
          <w:p w:rsidR="00A15C6E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. Высокая педагогическая нагрузка.</w:t>
            </w:r>
          </w:p>
          <w:p w:rsidR="00A15C6E" w:rsidRPr="00D352BB" w:rsidRDefault="007372F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Устаревшая </w:t>
            </w:r>
            <w:proofErr w:type="spellStart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матерально</w:t>
            </w:r>
            <w:proofErr w:type="spellEnd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-техническая база.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08" w:type="pct"/>
          </w:tcPr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педагогов </w:t>
            </w:r>
            <w:proofErr w:type="spell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методических объединений учителей-предметников </w:t>
            </w:r>
          </w:p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3. Прохождение курсов повышения квалификации </w:t>
            </w:r>
          </w:p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4. Программа наставничества для молодых и вновь принятых учителей </w:t>
            </w:r>
          </w:p>
          <w:p w:rsidR="001825B2" w:rsidRPr="00D352BB" w:rsidRDefault="00A15C6E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5. Предусмотрены меры материального и нематериального стимулирования педагогов</w:t>
            </w:r>
          </w:p>
        </w:tc>
        <w:tc>
          <w:tcPr>
            <w:tcW w:w="1062" w:type="pct"/>
          </w:tcPr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Профессиональное выгорание; </w:t>
            </w:r>
          </w:p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2. Нежелание педагогов участвовать в комплексных изменениях; </w:t>
            </w:r>
          </w:p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необходимого опыта педагогов в инновационной, проектной деятельности; </w:t>
            </w:r>
          </w:p>
          <w:p w:rsidR="001825B2" w:rsidRPr="00D352B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4. Наличие в коллективе педагогов с традиционным подходом к образовательному процессу 5. Недостаточная работа по мотивации педагогов, участвующих в конкурсах профессионального мастерства, к достижению высокого результат</w:t>
            </w:r>
          </w:p>
          <w:p w:rsidR="00A15C6E" w:rsidRPr="00D352BB" w:rsidRDefault="007372FB" w:rsidP="007372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.Недостаточно высокая доля педагогов - участников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мероприятий различного уровня.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.Недостаточная </w:t>
            </w:r>
            <w:proofErr w:type="spellStart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части педагогических работников на профессиональный рост и развитие.</w:t>
            </w:r>
          </w:p>
        </w:tc>
        <w:tc>
          <w:tcPr>
            <w:tcW w:w="969" w:type="pct"/>
          </w:tcPr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Система мероприятий по популяризации диагностики, </w:t>
            </w:r>
            <w:proofErr w:type="gramStart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разъяснении</w:t>
            </w:r>
            <w:proofErr w:type="gramEnd"/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ее роли в снижении уровня профессиональных дефицитов, ее влияния на дальнейшее профессиональное развитие. </w:t>
            </w:r>
          </w:p>
          <w:p w:rsidR="001825B2" w:rsidRPr="00D352BB" w:rsidRDefault="00A15C6E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2. ИОМ педагога. 3.Календарь активности педагога</w:t>
            </w:r>
          </w:p>
        </w:tc>
        <w:tc>
          <w:tcPr>
            <w:tcW w:w="1133" w:type="pct"/>
          </w:tcPr>
          <w:p w:rsidR="007372FB" w:rsidRDefault="00A15C6E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Переизбыток программ повышения квалификации педагогом с учетом потребности ОУ, что не отвечает требованиям прохождения программы повышения квалификации один раз в три года. </w:t>
            </w:r>
          </w:p>
          <w:p w:rsidR="007372F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Временные затраты на повышение, с отрывом от образовательного процесса и невозможностью заменить педагога. </w:t>
            </w:r>
          </w:p>
          <w:p w:rsidR="001825B2" w:rsidRPr="00D352BB" w:rsidRDefault="007372F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фонда оплаты труда, выделяемого на стимулирования участников профессиональных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. Временные затраты на подготовку к конкурсам могут сказаться на количестве желающих.</w:t>
            </w:r>
          </w:p>
          <w:p w:rsidR="00A15C6E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практического опыта у вновь прибывшего педагога. </w:t>
            </w:r>
          </w:p>
          <w:p w:rsidR="00A15C6E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Не всегда есть возможность посещать мероприятия методической направленности по причине большой нагрузки учителей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08" w:type="pct"/>
          </w:tcPr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педагога-психолога, учителя-логопеда, учителя-дефектолога, социального педагога. 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нормативные акты по психологопедагогическому сопровождению </w:t>
            </w:r>
            <w:proofErr w:type="gramStart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психолого-педагогический консилиум, служба медиации, совет по профилактике правонарушений. 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коррекционно-развивающие занятия для детей с ограниченными возможностями здоровья. 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категории детей вовлекаются в воспитательные мероприятия школы.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Родители принимают участие в управлении школой (Управляющий совет, родительские комитеты школы и класса).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Создана психологически благоприятная среда для обучающихся и учителей. 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Ведется системная работа с </w:t>
            </w:r>
            <w:proofErr w:type="gram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062" w:type="pct"/>
          </w:tcPr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простран</w:t>
            </w:r>
            <w:proofErr w:type="gramStart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я отдыха. 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укомплектованы кабинеты педагога-психолога и учителялогопеда.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родителей принимает активное участие в жизни школы.</w:t>
            </w:r>
          </w:p>
        </w:tc>
        <w:tc>
          <w:tcPr>
            <w:tcW w:w="969" w:type="pct"/>
          </w:tcPr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В небольшой школе есть возможность для сплочения обучающихся и родителей.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5C6E" w:rsidRPr="00D352BB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организациями психолого-педагогической направленности (расширение круга социальных партнеров)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локальных нормативных актов по организации психологопедагогического сопровождения участников образовательных отношений</w:t>
            </w:r>
          </w:p>
        </w:tc>
        <w:tc>
          <w:tcPr>
            <w:tcW w:w="1133" w:type="pct"/>
          </w:tcPr>
          <w:p w:rsidR="00D352BB" w:rsidRPr="00D352BB" w:rsidRDefault="00D352B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Отказ родителей от участия обучающихся в социальнопсихологическом исследовании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Недостаток квалифицированных специалистов на рынке труда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социума на профилактику деструктивного поведения.</w:t>
            </w:r>
          </w:p>
        </w:tc>
      </w:tr>
      <w:tr w:rsidR="00D352BB" w:rsidRPr="00D352BB" w:rsidTr="00D352BB">
        <w:tc>
          <w:tcPr>
            <w:tcW w:w="728" w:type="pct"/>
          </w:tcPr>
          <w:p w:rsidR="001825B2" w:rsidRPr="00D352BB" w:rsidRDefault="0012722C" w:rsidP="00D352B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108" w:type="pct"/>
          </w:tcPr>
          <w:p w:rsidR="005B4308" w:rsidRDefault="00D352B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высокоскоростного Интернета в школе </w:t>
            </w:r>
          </w:p>
          <w:p w:rsidR="001825B2" w:rsidRPr="00D352BB" w:rsidRDefault="00D352BB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2. Наличие безопасного доступа к информационно-коммуникационной сети Интернет</w:t>
            </w:r>
          </w:p>
          <w:p w:rsidR="005B4308" w:rsidRDefault="005B4308" w:rsidP="005B43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чителями активно используются образовательные платформы РЭШ,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308" w:rsidRDefault="005B4308" w:rsidP="005B43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Школа имеет официальный сайт, страницы сообщества в контакте. </w:t>
            </w:r>
          </w:p>
          <w:p w:rsidR="005B4308" w:rsidRDefault="005B4308" w:rsidP="005B43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активно использует чат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52BB" w:rsidRPr="00D352BB" w:rsidRDefault="005B4308" w:rsidP="005B430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Е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сть ЛА об использовании мобильных телефонов.</w:t>
            </w:r>
          </w:p>
        </w:tc>
        <w:tc>
          <w:tcPr>
            <w:tcW w:w="1062" w:type="pct"/>
          </w:tcPr>
          <w:p w:rsidR="001825B2" w:rsidRPr="00D352BB" w:rsidRDefault="00D352BB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BB">
              <w:rPr>
                <w:rFonts w:ascii="Times New Roman" w:hAnsi="Times New Roman" w:cs="Times New Roman"/>
                <w:sz w:val="24"/>
                <w:szCs w:val="24"/>
              </w:rPr>
              <w:t>1.Недостаточное использование федеральной государственной информационной системы Моя школа</w:t>
            </w:r>
          </w:p>
        </w:tc>
        <w:tc>
          <w:tcPr>
            <w:tcW w:w="969" w:type="pct"/>
          </w:tcPr>
          <w:p w:rsidR="00D352BB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.Активное использование возможностей «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Сферума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» в урочной и внеурочной деятельности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школьного библиотечного информационного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. Систематическое использование педагогами возможностей информационной системы «Моя школа»</w:t>
            </w:r>
          </w:p>
          <w:p w:rsidR="005B4308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Большой выбор образовательных площадок для проведения уроков и внеурочных занятий с применением ИКТ – технологий 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сотрудников по вопросам</w:t>
            </w:r>
            <w:proofErr w:type="gram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грамотности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пространства для учебных и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об использовании ИКОП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в VK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внедрении ФГИС «Моя школа» в образовательный процесс.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100% использование педагогическими работниками и 70% обучающимися и их родителями ИК платформы </w:t>
            </w:r>
            <w:proofErr w:type="spellStart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процессе.</w:t>
            </w:r>
          </w:p>
        </w:tc>
        <w:tc>
          <w:tcPr>
            <w:tcW w:w="1133" w:type="pct"/>
          </w:tcPr>
          <w:p w:rsidR="00D352BB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финансирование </w:t>
            </w:r>
          </w:p>
          <w:p w:rsidR="001825B2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Неприятие использование возможностей онлайн обучения родителями (законными представителями)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Низкий уровень компетенций педагогических работников.</w:t>
            </w:r>
          </w:p>
          <w:p w:rsidR="00D352BB" w:rsidRPr="00D352BB" w:rsidRDefault="005B4308" w:rsidP="00D352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2BB" w:rsidRPr="00D352BB">
              <w:rPr>
                <w:rFonts w:ascii="Times New Roman" w:hAnsi="Times New Roman" w:cs="Times New Roman"/>
                <w:sz w:val="24"/>
                <w:szCs w:val="24"/>
              </w:rPr>
              <w:t>Не все родители посещают сайт и Электронную школу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76D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776D84">
        <w:rPr>
          <w:rFonts w:ascii="Times New Roman" w:hAnsi="Times New Roman" w:cs="Times New Roman"/>
          <w:sz w:val="24"/>
          <w:szCs w:val="24"/>
        </w:rPr>
        <w:t xml:space="preserve"> </w:t>
      </w:r>
      <w:r w:rsidRPr="00776D84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18">
        <w:rPr>
          <w:rFonts w:ascii="Times New Roman" w:hAnsi="Times New Roman" w:cs="Times New Roman"/>
          <w:b/>
          <w:sz w:val="24"/>
          <w:szCs w:val="24"/>
        </w:rPr>
        <w:t xml:space="preserve">1. Направление «Знание». 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>Образовательный процесс. Реализация не менее 2 профилей или нескольких индивидуальных учебных планов. Разработка индивидуальных образовательных маршрутов. Реализация углубленного изучения отдельных предметов не менее чем в одном классе в двух параллелях со 2 по 9 класс.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 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 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</w:r>
      <w:proofErr w:type="spellStart"/>
      <w:r w:rsidRPr="00746A18"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 w:rsidRPr="00746A18">
        <w:rPr>
          <w:rFonts w:ascii="Times New Roman" w:hAnsi="Times New Roman" w:cs="Times New Roman"/>
          <w:sz w:val="24"/>
          <w:szCs w:val="24"/>
        </w:rPr>
        <w:t xml:space="preserve">. Прохождение педагогами курсовой подготовки по </w:t>
      </w:r>
      <w:proofErr w:type="spellStart"/>
      <w:r w:rsidRPr="00746A18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746A18">
        <w:rPr>
          <w:rFonts w:ascii="Times New Roman" w:hAnsi="Times New Roman" w:cs="Times New Roman"/>
          <w:sz w:val="24"/>
          <w:szCs w:val="24"/>
        </w:rPr>
        <w:t xml:space="preserve"> и профильному обучению. </w:t>
      </w:r>
    </w:p>
    <w:p w:rsidR="00746A18" w:rsidRPr="00746A18" w:rsidRDefault="00746A1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психолого-педагогической диагностики обучающихся по выявлению индивидуальных способностей и особенностей развития. 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 Обеспечение соответствия материально-технической базы новым требованиям стандартов. </w:t>
      </w:r>
    </w:p>
    <w:p w:rsidR="00746A18" w:rsidRPr="00746A18" w:rsidRDefault="00746A18" w:rsidP="00746A18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A18">
        <w:rPr>
          <w:rFonts w:ascii="Times New Roman" w:hAnsi="Times New Roman" w:cs="Times New Roman"/>
          <w:b/>
          <w:sz w:val="24"/>
          <w:szCs w:val="24"/>
        </w:rPr>
        <w:t xml:space="preserve">Направление «Знание». </w:t>
      </w:r>
    </w:p>
    <w:p w:rsidR="00746A18" w:rsidRPr="00746A18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Обеспечение удовлетворения образовательных интересов и потребностей. Создание условий для подготовки одаренных детей. Вовлечение </w:t>
      </w:r>
      <w:proofErr w:type="gramStart"/>
      <w:r w:rsidRPr="00746A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6A18">
        <w:rPr>
          <w:rFonts w:ascii="Times New Roman" w:hAnsi="Times New Roman" w:cs="Times New Roman"/>
          <w:sz w:val="24"/>
          <w:szCs w:val="24"/>
        </w:rPr>
        <w:t xml:space="preserve"> в школьные олимпиады, смотры, конкурсы, научные общества и конференции. </w:t>
      </w:r>
    </w:p>
    <w:p w:rsidR="00746A18" w:rsidRPr="00746A18" w:rsidRDefault="00776D84" w:rsidP="00776D8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6A18" w:rsidRPr="00746A18">
        <w:rPr>
          <w:rFonts w:ascii="Times New Roman" w:hAnsi="Times New Roman" w:cs="Times New Roman"/>
          <w:sz w:val="24"/>
          <w:szCs w:val="24"/>
        </w:rPr>
        <w:t xml:space="preserve">Организация эффективной работы школьного научного общества. </w:t>
      </w:r>
    </w:p>
    <w:p w:rsidR="00746A18" w:rsidRPr="00746A18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Осуществление анализа результатов школьного этапа ВСОШ, прогнозирование результатов муниципального /регионального/ заключительного этапа. </w:t>
      </w:r>
    </w:p>
    <w:p w:rsidR="00746A18" w:rsidRPr="00746A18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Обеспечение индивидуальной подготовки </w:t>
      </w:r>
      <w:proofErr w:type="gramStart"/>
      <w:r w:rsidRPr="00746A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6A18">
        <w:rPr>
          <w:rFonts w:ascii="Times New Roman" w:hAnsi="Times New Roman" w:cs="Times New Roman"/>
          <w:sz w:val="24"/>
          <w:szCs w:val="24"/>
        </w:rPr>
        <w:t xml:space="preserve"> в муниципальном/ региональном/заключительном этапе ВСОШ. </w:t>
      </w:r>
    </w:p>
    <w:p w:rsidR="00746A18" w:rsidRPr="00746A18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 xml:space="preserve">Организация развития предметно-методических компетенций учителей, обеспечивающих подготовку обучающихся к участию в олимпиадном движении. Привлечение педагогических работников в качестве эксперта, члена жюри на различных этапах проведения олимпиады. </w:t>
      </w:r>
    </w:p>
    <w:p w:rsidR="00746A18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A18">
        <w:rPr>
          <w:rFonts w:ascii="Times New Roman" w:hAnsi="Times New Roman" w:cs="Times New Roman"/>
          <w:sz w:val="24"/>
          <w:szCs w:val="24"/>
        </w:rPr>
        <w:t>Привлечение партнеров из вузов в рамках сетевого взаимодействия для обеспечения подготовки обучающихся.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t>Создание системы работы с одаренными детьми, включающую выявление, поддержку и сопровождение, развитие интеллектуальной одаренности.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t xml:space="preserve"> </w:t>
      </w: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Повышение мотивации и </w:t>
      </w:r>
      <w:proofErr w:type="gramStart"/>
      <w:r w:rsidRPr="00776D84">
        <w:rPr>
          <w:rFonts w:ascii="Times New Roman" w:hAnsi="Times New Roman" w:cs="Times New Roman"/>
          <w:sz w:val="24"/>
          <w:szCs w:val="24"/>
        </w:rPr>
        <w:t>интереса</w:t>
      </w:r>
      <w:proofErr w:type="gramEnd"/>
      <w:r w:rsidRPr="00776D84">
        <w:rPr>
          <w:rFonts w:ascii="Times New Roman" w:hAnsi="Times New Roman" w:cs="Times New Roman"/>
          <w:sz w:val="24"/>
          <w:szCs w:val="24"/>
        </w:rPr>
        <w:t xml:space="preserve"> обучающихся к участию в олимпиадном движении. 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Обеспечение разработки программ подготовки обучающихся к участию в олимпиадном движении на всех уровнях от </w:t>
      </w:r>
      <w:proofErr w:type="gramStart"/>
      <w:r w:rsidRPr="00776D84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776D84">
        <w:rPr>
          <w:rFonts w:ascii="Times New Roman" w:hAnsi="Times New Roman" w:cs="Times New Roman"/>
          <w:sz w:val="24"/>
          <w:szCs w:val="24"/>
        </w:rPr>
        <w:t xml:space="preserve"> до </w:t>
      </w:r>
      <w:r w:rsidRPr="00776D84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всероссийского. 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систематической подготовки обучающихся к участию в олимпиадном движении на всех уровнях от </w:t>
      </w:r>
      <w:proofErr w:type="gramStart"/>
      <w:r w:rsidRPr="00776D84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776D84">
        <w:rPr>
          <w:rFonts w:ascii="Times New Roman" w:hAnsi="Times New Roman" w:cs="Times New Roman"/>
          <w:sz w:val="24"/>
          <w:szCs w:val="24"/>
        </w:rPr>
        <w:t xml:space="preserve"> до всероссийского. 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Обеспечение индивидуальной подготовки </w:t>
      </w:r>
      <w:proofErr w:type="gramStart"/>
      <w:r w:rsidRPr="00776D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6D84">
        <w:rPr>
          <w:rFonts w:ascii="Times New Roman" w:hAnsi="Times New Roman" w:cs="Times New Roman"/>
          <w:sz w:val="24"/>
          <w:szCs w:val="24"/>
        </w:rPr>
        <w:t xml:space="preserve"> в муниципальном/ региональном/заключительном этапе ВСОШ. 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Обеспечение мотивации и </w:t>
      </w:r>
      <w:proofErr w:type="gramStart"/>
      <w:r w:rsidRPr="00776D84">
        <w:rPr>
          <w:rFonts w:ascii="Times New Roman" w:hAnsi="Times New Roman" w:cs="Times New Roman"/>
          <w:sz w:val="24"/>
          <w:szCs w:val="24"/>
        </w:rPr>
        <w:t>интереса</w:t>
      </w:r>
      <w:proofErr w:type="gramEnd"/>
      <w:r w:rsidRPr="00776D84">
        <w:rPr>
          <w:rFonts w:ascii="Times New Roman" w:hAnsi="Times New Roman" w:cs="Times New Roman"/>
          <w:sz w:val="24"/>
          <w:szCs w:val="24"/>
        </w:rPr>
        <w:t xml:space="preserve"> обучающихся к участию в школьном туре ВСОШ. 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sym w:font="Symbol" w:char="F02D"/>
      </w:r>
      <w:r w:rsidRPr="00776D84">
        <w:rPr>
          <w:rFonts w:ascii="Times New Roman" w:hAnsi="Times New Roman" w:cs="Times New Roman"/>
          <w:sz w:val="24"/>
          <w:szCs w:val="24"/>
        </w:rPr>
        <w:t xml:space="preserve"> Анализ результатов школьного этапа ВСОШ, прогнозирование результатов муниципального /регионального/ заключительного этапа.</w:t>
      </w:r>
    </w:p>
    <w:p w:rsidR="00426765" w:rsidRPr="00426765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b/>
          <w:sz w:val="24"/>
          <w:szCs w:val="24"/>
        </w:rPr>
        <w:t>3. Направление «Знание».</w:t>
      </w:r>
      <w:r w:rsidRPr="00426765">
        <w:rPr>
          <w:rFonts w:ascii="Times New Roman" w:hAnsi="Times New Roman" w:cs="Times New Roman"/>
          <w:sz w:val="24"/>
          <w:szCs w:val="24"/>
        </w:rPr>
        <w:t xml:space="preserve"> Инклюзивное образовательное пространство. </w:t>
      </w:r>
    </w:p>
    <w:p w:rsidR="00426765" w:rsidRPr="00426765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Программно-методическое обеспечение - разработка и внедрение дополнительных образовательных программ для детей с ОВЗ, с инвалидностью.</w:t>
      </w:r>
    </w:p>
    <w:p w:rsidR="00426765" w:rsidRPr="00426765" w:rsidRDefault="00746A1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 xml:space="preserve"> Создание банка методов, приемов, технологий, обеспечивающих успешность обучающихся с ОВЗ, с инвалидностью</w:t>
      </w:r>
      <w:proofErr w:type="gramStart"/>
      <w:r w:rsidRPr="00426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7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6765">
        <w:rPr>
          <w:rFonts w:ascii="Times New Roman" w:hAnsi="Times New Roman" w:cs="Times New Roman"/>
          <w:sz w:val="24"/>
          <w:szCs w:val="24"/>
        </w:rPr>
        <w:t>роведение межшкольных педагогических советов, методических мероприятий; участие в муниципальных/</w:t>
      </w:r>
      <w:proofErr w:type="spellStart"/>
      <w:r w:rsidR="00426765">
        <w:rPr>
          <w:rFonts w:ascii="Times New Roman" w:hAnsi="Times New Roman" w:cs="Times New Roman"/>
          <w:sz w:val="24"/>
          <w:szCs w:val="24"/>
        </w:rPr>
        <w:t>регионал</w:t>
      </w:r>
      <w:r w:rsidRPr="0042676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26765">
        <w:rPr>
          <w:rFonts w:ascii="Times New Roman" w:hAnsi="Times New Roman" w:cs="Times New Roman"/>
          <w:sz w:val="24"/>
          <w:szCs w:val="24"/>
        </w:rPr>
        <w:t xml:space="preserve">/федеральных методических событиях. 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 xml:space="preserve">Оснащение техническими средствами обучения (ТСО) индивидуального и коллективного пользования. Прохождение педагогическими работниками курсов повышения квалификации в части обучения и </w:t>
      </w:r>
      <w:proofErr w:type="gramStart"/>
      <w:r w:rsidRPr="0042676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426765">
        <w:rPr>
          <w:rFonts w:ascii="Times New Roman" w:hAnsi="Times New Roman" w:cs="Times New Roman"/>
          <w:sz w:val="24"/>
          <w:szCs w:val="24"/>
        </w:rPr>
        <w:t xml:space="preserve"> обучающихся с ОВЗ, инвалидностью. </w:t>
      </w:r>
    </w:p>
    <w:p w:rsidR="00746A18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Организация системной работы по трансляции опыта в вопросах инклюзивного образования. Проведение педагогических советов, методических мероприятий, участие в муниципальных/краевых/федеральных методических событиях.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765">
        <w:rPr>
          <w:rFonts w:ascii="Times New Roman" w:hAnsi="Times New Roman" w:cs="Times New Roman"/>
          <w:b/>
          <w:sz w:val="24"/>
          <w:szCs w:val="24"/>
        </w:rPr>
        <w:t xml:space="preserve">4. Направление «Здоровье». 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 xml:space="preserve"> Создание условий для занятий физической культурой и спортом: привлечение обучающихся для посещения дополнительных занятий в области физической культуры и спорта 30% и более; 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 xml:space="preserve">привлечение и качественная подготовка обучающихся к участию в региональных и всероссийских спортивных соревнованиях; </w:t>
      </w:r>
    </w:p>
    <w:p w:rsidR="00776D84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 xml:space="preserve">Расширена деятельность ШСК по видам спорта (баскетбол, аэробика, </w:t>
      </w:r>
      <w:proofErr w:type="spellStart"/>
      <w:r w:rsidRPr="00426765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426765">
        <w:rPr>
          <w:rFonts w:ascii="Times New Roman" w:hAnsi="Times New Roman" w:cs="Times New Roman"/>
          <w:sz w:val="24"/>
          <w:szCs w:val="24"/>
        </w:rPr>
        <w:t>, футбол)</w:t>
      </w:r>
      <w:r w:rsidR="00776D84">
        <w:rPr>
          <w:rFonts w:ascii="Times New Roman" w:hAnsi="Times New Roman" w:cs="Times New Roman"/>
          <w:sz w:val="24"/>
          <w:szCs w:val="24"/>
        </w:rPr>
        <w:t>.</w:t>
      </w:r>
      <w:r w:rsidRPr="00426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A18" w:rsidRPr="00426765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П</w:t>
      </w:r>
      <w:r w:rsidR="00426765" w:rsidRPr="00426765">
        <w:rPr>
          <w:rFonts w:ascii="Times New Roman" w:hAnsi="Times New Roman" w:cs="Times New Roman"/>
          <w:sz w:val="24"/>
          <w:szCs w:val="24"/>
        </w:rPr>
        <w:t>ривлечени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26765" w:rsidRPr="00426765">
        <w:rPr>
          <w:rFonts w:ascii="Times New Roman" w:hAnsi="Times New Roman" w:cs="Times New Roman"/>
          <w:sz w:val="24"/>
          <w:szCs w:val="24"/>
        </w:rPr>
        <w:t xml:space="preserve"> специалистов из числа родителей, студентов вузов (4-5 курс)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Организована информационно-просветительская работа с обучающимися, родителями (законными представителями) об участии во Всероссийском физкультурно-спортивном комплексе "Готов к труду и обороне", правилах и порядке процедуры сдачи ГТО и преимуществах обладателей удостоверений ГТО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Создано сообщество обучающихся и педагогов "ГТО в школе"</w:t>
      </w:r>
    </w:p>
    <w:p w:rsidR="00426765" w:rsidRP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Обеспечены условия по прохождению педагогическими работниками (курирующими ГТО в школе) обучающих мероприятий о правилах и порядке проведения процедуры сдачи Всероссийского физкультурноспортивного комплекса ГТО</w:t>
      </w:r>
    </w:p>
    <w:p w:rsidR="00426765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765">
        <w:rPr>
          <w:rFonts w:ascii="Times New Roman" w:hAnsi="Times New Roman" w:cs="Times New Roman"/>
          <w:sz w:val="24"/>
          <w:szCs w:val="24"/>
        </w:rPr>
        <w:t>Разработка системы мотивирования/стимулирования обучающихся и педагогов к участию во Всероссийском физкультурно-спортивном комплексе «Готов к труду и обороне»</w:t>
      </w:r>
    </w:p>
    <w:p w:rsidR="00776D84" w:rsidRPr="00776D84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D8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мониторинга участия обучающихся во Всероссийском физкультурно-спортивном комплексе «Готов к труду и обороне». </w:t>
      </w:r>
    </w:p>
    <w:p w:rsidR="00426765" w:rsidRPr="00FF2DD6" w:rsidRDefault="00426765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D6">
        <w:rPr>
          <w:rFonts w:ascii="Times New Roman" w:hAnsi="Times New Roman" w:cs="Times New Roman"/>
          <w:b/>
          <w:sz w:val="24"/>
          <w:szCs w:val="24"/>
        </w:rPr>
        <w:t>5. Направление «Воспитание».</w:t>
      </w:r>
    </w:p>
    <w:p w:rsidR="00426765" w:rsidRPr="00FF2DD6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>Разработана программа краеведения и школьного туризма в рамках внеурочной деятельности и дополнительного образования</w:t>
      </w:r>
    </w:p>
    <w:p w:rsidR="00FF2DD6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>Интеграция туристско-краеведческой деятельности в программу воспитания общеобразовательной организации, использование для закупки туристического оборудования сре</w:t>
      </w:r>
      <w:proofErr w:type="gramStart"/>
      <w:r w:rsidRPr="00FF2D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FF2DD6">
        <w:rPr>
          <w:rFonts w:ascii="Times New Roman" w:hAnsi="Times New Roman" w:cs="Times New Roman"/>
          <w:sz w:val="24"/>
          <w:szCs w:val="24"/>
        </w:rPr>
        <w:t>антов, спонсорской помощи. Обеспечение повышения квалификации педагогических работников по вопросам организации краеведческой деятельности и школьного туризма</w:t>
      </w:r>
    </w:p>
    <w:p w:rsidR="00FF2DD6" w:rsidRPr="00FF2DD6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2DD6" w:rsidRPr="00FF2DD6">
        <w:rPr>
          <w:rFonts w:ascii="Times New Roman" w:hAnsi="Times New Roman" w:cs="Times New Roman"/>
          <w:b/>
          <w:sz w:val="24"/>
          <w:szCs w:val="24"/>
        </w:rPr>
        <w:t xml:space="preserve">. Направление «Творчество». </w:t>
      </w:r>
    </w:p>
    <w:p w:rsidR="00FF2DD6" w:rsidRPr="00431B68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дополнительного образования. Расширение спектра дополнительных образовательных услуг для детей и их родителей: обеспечение информирования обучающихся и их родителей </w:t>
      </w:r>
      <w:proofErr w:type="gramStart"/>
      <w:r w:rsidRPr="00431B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1B68">
        <w:rPr>
          <w:rFonts w:ascii="Times New Roman" w:hAnsi="Times New Roman" w:cs="Times New Roman"/>
          <w:sz w:val="24"/>
          <w:szCs w:val="24"/>
        </w:rPr>
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кружков и секций дополнительного образования, работающих в образовательной организации. </w:t>
      </w:r>
    </w:p>
    <w:p w:rsidR="00FF2DD6" w:rsidRPr="00FF2DD6" w:rsidRDefault="00FF2DD6" w:rsidP="00FF2DD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 xml:space="preserve">-Скорректирован мониторинг интересов и </w:t>
      </w:r>
      <w:proofErr w:type="gramStart"/>
      <w:r w:rsidRPr="00FF2DD6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FF2DD6">
        <w:rPr>
          <w:rFonts w:ascii="Times New Roman" w:hAnsi="Times New Roman" w:cs="Times New Roman"/>
          <w:sz w:val="24"/>
          <w:szCs w:val="24"/>
        </w:rPr>
        <w:t xml:space="preserve"> обучающихся по приоритетным направлениям </w:t>
      </w:r>
    </w:p>
    <w:p w:rsidR="00FF2DD6" w:rsidRPr="00FF2DD6" w:rsidRDefault="00FF2DD6" w:rsidP="00FF2DD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 xml:space="preserve">-Актуализирована система выявления, поддержки и развития способностей и талантов обучающихся </w:t>
      </w:r>
    </w:p>
    <w:p w:rsidR="00FF2DD6" w:rsidRPr="00FF2DD6" w:rsidRDefault="00FF2DD6" w:rsidP="00FF2DD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 xml:space="preserve">-Разработана система мотивации педагогических работников, ориентированных на работу по выявлению, поддержке и развитию способностей и талантов обучающихся </w:t>
      </w:r>
    </w:p>
    <w:p w:rsidR="00431B68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конференциям, разработка ИОМ педагога; </w:t>
      </w:r>
    </w:p>
    <w:p w:rsidR="00FF2DD6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</w:t>
      </w:r>
    </w:p>
    <w:p w:rsidR="00FF2DD6" w:rsidRPr="00431B68" w:rsidRDefault="00FF2DD6" w:rsidP="00FF2DD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Организована информационная компания по формированию интереса обучающихся и их родителей (законных представителей) в части подготовки обучающихся к олимпиадам различного уровня </w:t>
      </w:r>
    </w:p>
    <w:p w:rsidR="00FF2DD6" w:rsidRPr="00431B68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>привлечение специалистов высшего и среднего профессионального образования для подготовки обучающихся к олимпиадам различного уровня.</w:t>
      </w:r>
    </w:p>
    <w:p w:rsidR="00FF2DD6" w:rsidRPr="00431B68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Обучение (в том числе на базе организаций культуры и искусств) педагогических  работников общеобразовательной организации для разработки и реализации программы школьного хора. Определить, в каком формате организовать школьный хор. Разработать и утвердить образовательную программу, сопутствующие документы, в том числе скорректировать локальные нормативные акты школы (при необходимости). 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Разработка в программе воспитания в разделе "Виды, формы и содержание воспитательной деятельности" вариативного модуля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1B68">
        <w:rPr>
          <w:rFonts w:ascii="Times New Roman" w:hAnsi="Times New Roman" w:cs="Times New Roman"/>
          <w:sz w:val="24"/>
          <w:szCs w:val="24"/>
        </w:rPr>
        <w:t>Школьный хор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B68">
        <w:rPr>
          <w:rFonts w:ascii="Times New Roman" w:hAnsi="Times New Roman" w:cs="Times New Roman"/>
          <w:sz w:val="24"/>
          <w:szCs w:val="24"/>
        </w:rPr>
        <w:t>, планирование мероприятий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объединений </w:t>
      </w:r>
    </w:p>
    <w:p w:rsidR="00FF2DD6" w:rsidRPr="00FF2DD6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>Организовать сотрудничество с организациями культуры, оказывающими поддержку</w:t>
      </w:r>
    </w:p>
    <w:p w:rsidR="00FF2DD6" w:rsidRPr="00FF2DD6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 xml:space="preserve">Выстроена система работы со школами – партнерами по сопровождению реализации программы "Школьный хор" </w:t>
      </w:r>
    </w:p>
    <w:p w:rsidR="00FF2DD6" w:rsidRDefault="00FF2DD6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D6">
        <w:rPr>
          <w:rFonts w:ascii="Times New Roman" w:hAnsi="Times New Roman" w:cs="Times New Roman"/>
          <w:sz w:val="24"/>
          <w:szCs w:val="24"/>
        </w:rPr>
        <w:t>Создано сообщество обучающихся-членов школьных творческих объединений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68">
        <w:rPr>
          <w:rFonts w:ascii="Times New Roman" w:hAnsi="Times New Roman" w:cs="Times New Roman"/>
          <w:b/>
          <w:sz w:val="24"/>
          <w:szCs w:val="24"/>
        </w:rPr>
        <w:t xml:space="preserve">7. Направление «Профориентация». 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B68">
        <w:rPr>
          <w:rFonts w:ascii="Times New Roman" w:hAnsi="Times New Roman" w:cs="Times New Roman"/>
          <w:sz w:val="24"/>
          <w:szCs w:val="24"/>
        </w:rPr>
        <w:t xml:space="preserve">Обеспечение участия обучающихся в профессиональных пробах на региональных площадках в виртуальном формате. </w:t>
      </w:r>
      <w:proofErr w:type="gramEnd"/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Поиск спонсоров, участие в грантах для возможности организации выезда в региональные площадки региона на профессиональные пробы. 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</w:t>
      </w:r>
      <w:proofErr w:type="gramStart"/>
      <w:r w:rsidRPr="00431B68">
        <w:rPr>
          <w:rFonts w:ascii="Times New Roman" w:hAnsi="Times New Roman" w:cs="Times New Roman"/>
          <w:sz w:val="24"/>
          <w:szCs w:val="24"/>
        </w:rPr>
        <w:t>обучения старшеклассников по программам</w:t>
      </w:r>
      <w:proofErr w:type="gramEnd"/>
      <w:r w:rsidRPr="00431B68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в сетевом формате. </w:t>
      </w:r>
    </w:p>
    <w:p w:rsidR="00746A1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Усилить подготовку </w:t>
      </w:r>
      <w:proofErr w:type="gramStart"/>
      <w:r w:rsidRPr="00431B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B68">
        <w:rPr>
          <w:rFonts w:ascii="Times New Roman" w:hAnsi="Times New Roman" w:cs="Times New Roman"/>
          <w:sz w:val="24"/>
          <w:szCs w:val="24"/>
        </w:rPr>
        <w:t xml:space="preserve"> к чемпионатам по профессиональному мастерству через сетевое взаимодействие с образовательными организациями среднего профессионального образования.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Обеспечение формирования профильных предпрофессиональных классов, в полной мере удовлетворяющих предпочтения и запросы обучающихся; рынка труда 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Проведение мероприятий профессиональноориентировочного знакомства: система пробных ознакомительных занятий в </w:t>
      </w:r>
      <w:proofErr w:type="spellStart"/>
      <w:r w:rsidRPr="00431B68">
        <w:rPr>
          <w:rFonts w:ascii="Times New Roman" w:hAnsi="Times New Roman" w:cs="Times New Roman"/>
          <w:sz w:val="24"/>
          <w:szCs w:val="24"/>
        </w:rPr>
        <w:t>Кванториумах</w:t>
      </w:r>
      <w:proofErr w:type="spellEnd"/>
      <w:r w:rsidRPr="00431B68">
        <w:rPr>
          <w:rFonts w:ascii="Times New Roman" w:hAnsi="Times New Roman" w:cs="Times New Roman"/>
          <w:sz w:val="24"/>
          <w:szCs w:val="24"/>
        </w:rPr>
        <w:t xml:space="preserve">, IT – кубах, Точках роста, Организаций высшего и среднего профессионального образования </w:t>
      </w:r>
    </w:p>
    <w:p w:rsid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 Повышение мотивации обучающихся к профессиональному </w:t>
      </w:r>
      <w:proofErr w:type="gramStart"/>
      <w:r w:rsidRPr="00431B68">
        <w:rPr>
          <w:rFonts w:ascii="Times New Roman" w:hAnsi="Times New Roman" w:cs="Times New Roman"/>
          <w:sz w:val="24"/>
          <w:szCs w:val="24"/>
        </w:rPr>
        <w:t>обучению по программам</w:t>
      </w:r>
      <w:proofErr w:type="gramEnd"/>
      <w:r w:rsidRPr="00431B68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 и должностям служащих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B68">
        <w:rPr>
          <w:rFonts w:ascii="Times New Roman" w:hAnsi="Times New Roman" w:cs="Times New Roman"/>
          <w:b/>
          <w:sz w:val="24"/>
          <w:szCs w:val="24"/>
        </w:rPr>
        <w:t>8.Направление «Учитель. Школьная команда».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B68">
        <w:rPr>
          <w:rFonts w:ascii="Times New Roman" w:hAnsi="Times New Roman" w:cs="Times New Roman"/>
          <w:sz w:val="24"/>
          <w:szCs w:val="24"/>
        </w:rPr>
        <w:t>Сформированы условия для прохождения учителями диагностики профессиональных компетенций (на различных уровнях): разработан единый график прохождения диагностики, план мероприятий по выявлению проф. затруднений педагогов) и др.</w:t>
      </w:r>
      <w:proofErr w:type="gramEnd"/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 педагогическими кадрами по порядку и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</w:r>
      <w:proofErr w:type="spellStart"/>
      <w:r w:rsidRPr="00431B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1B68">
        <w:rPr>
          <w:rFonts w:ascii="Times New Roman" w:hAnsi="Times New Roman" w:cs="Times New Roman"/>
          <w:sz w:val="24"/>
          <w:szCs w:val="24"/>
        </w:rPr>
        <w:t xml:space="preserve"> России от 27.08.2021 № Р-201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>Разработана система мотивирования/стимулирования педагогов для участия в конкурсах профессионально мастерства на различных уровнях</w:t>
      </w:r>
    </w:p>
    <w:p w:rsidR="00431B68" w:rsidRP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lastRenderedPageBreak/>
        <w:t>Спланированы, проведены мероприятия, ориентированные на включение педагогов в конкурсное движение</w:t>
      </w:r>
    </w:p>
    <w:p w:rsidR="00431B68" w:rsidRDefault="00431B6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B68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и подготовки педагогов к участию в конкурсах профессионального мастерства</w:t>
      </w:r>
    </w:p>
    <w:p w:rsidR="00431B68" w:rsidRPr="00F9180F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0F">
        <w:rPr>
          <w:rFonts w:ascii="Times New Roman" w:hAnsi="Times New Roman" w:cs="Times New Roman"/>
          <w:b/>
          <w:sz w:val="24"/>
          <w:szCs w:val="24"/>
        </w:rPr>
        <w:t>9. Направление «Школьный климат».</w:t>
      </w:r>
    </w:p>
    <w:p w:rsidR="002738D8" w:rsidRPr="00F9180F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0F">
        <w:rPr>
          <w:rFonts w:ascii="Times New Roman" w:hAnsi="Times New Roman" w:cs="Times New Roman"/>
          <w:b/>
          <w:sz w:val="24"/>
          <w:szCs w:val="24"/>
        </w:rPr>
        <w:t>10.Направление «Образовательная среда».</w:t>
      </w:r>
    </w:p>
    <w:p w:rsidR="00431B68" w:rsidRPr="002738D8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D8">
        <w:rPr>
          <w:rFonts w:ascii="Times New Roman" w:hAnsi="Times New Roman" w:cs="Times New Roman"/>
          <w:sz w:val="24"/>
          <w:szCs w:val="24"/>
        </w:rPr>
        <w:t>Проведена работа с педагогическим коллективом по использованию возможностей ФГИС "Моя школа" в организации оценочной деятельности</w:t>
      </w:r>
    </w:p>
    <w:p w:rsidR="002738D8" w:rsidRPr="002738D8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D8">
        <w:rPr>
          <w:rFonts w:ascii="Times New Roman" w:hAnsi="Times New Roman" w:cs="Times New Roman"/>
          <w:sz w:val="24"/>
          <w:szCs w:val="24"/>
        </w:rPr>
        <w:t>Изучение методических рекомендаций, нормативных документов по использование ФГИС «Моя школа», разработка соответствующих локальных актов</w:t>
      </w:r>
    </w:p>
    <w:p w:rsidR="002738D8" w:rsidRPr="002738D8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D8">
        <w:rPr>
          <w:rFonts w:ascii="Times New Roman" w:hAnsi="Times New Roman" w:cs="Times New Roman"/>
          <w:sz w:val="24"/>
          <w:szCs w:val="24"/>
        </w:rPr>
        <w:t>Увеличено финансирование на оснащение ITоборудованием - перераспределение бюджетных средств или привлечение дополнительных источников финансирование</w:t>
      </w:r>
    </w:p>
    <w:p w:rsidR="002738D8" w:rsidRPr="002738D8" w:rsidRDefault="002738D8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D8">
        <w:rPr>
          <w:rFonts w:ascii="Times New Roman" w:hAnsi="Times New Roman" w:cs="Times New Roman"/>
          <w:sz w:val="24"/>
          <w:szCs w:val="24"/>
        </w:rPr>
        <w:t>Обеспечение курсовой подготовки педагогов по совершенствованию и развитию цифровых компетенций</w:t>
      </w:r>
    </w:p>
    <w:p w:rsidR="007C3589" w:rsidRPr="00776D84" w:rsidRDefault="007C3589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D84">
        <w:rPr>
          <w:rFonts w:ascii="Times New Roman" w:hAnsi="Times New Roman" w:cs="Times New Roman"/>
          <w:b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0B2FE4" w:rsidRPr="00F9180F" w:rsidRDefault="00776D8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Магистральное н</w:t>
      </w:r>
      <w:r w:rsidR="000B2FE4" w:rsidRPr="00F9180F">
        <w:rPr>
          <w:rFonts w:ascii="Times New Roman" w:hAnsi="Times New Roman" w:cs="Times New Roman"/>
          <w:sz w:val="24"/>
          <w:szCs w:val="24"/>
        </w:rPr>
        <w:t xml:space="preserve">аправление: ЗНАНИЕ </w:t>
      </w:r>
    </w:p>
    <w:p w:rsidR="000B2FE4" w:rsidRPr="00F9180F" w:rsidRDefault="000B2FE4" w:rsidP="00746A1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80F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F9180F">
        <w:rPr>
          <w:rFonts w:ascii="Times New Roman" w:hAnsi="Times New Roman" w:cs="Times New Roman"/>
          <w:sz w:val="24"/>
          <w:szCs w:val="24"/>
        </w:rPr>
        <w:t xml:space="preserve"> «Путь к успеху!»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0B2FE4" w:rsidRPr="00726468" w:rsidRDefault="000B2FE4" w:rsidP="00F918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индивидуальности школьников, создание условий для оптимального развития одаренных детей, 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для подготовки призеров и победителей на </w:t>
            </w:r>
            <w:r w:rsidR="00776D84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альном этапе </w:t>
            </w: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E71" w:rsidRPr="00726468" w:rsidRDefault="00121E71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Повысить конкурентоспособность образования школы на муниципальном уровн</w:t>
            </w:r>
            <w:r w:rsidR="00776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мотивации учащихся к участию в олимпиадном движении 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4.Развивать гибкость, способность ориентироваться в типах олимпиадных заданий;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5. Сформировать определенные навыки и умения, необходимые для успешного выполнения олимпиадных заданий; 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6. Развивать одаренность учащихся через оптимальное сочетание основного, дополнительного и индивидуального образования; 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7.Разработать индивидуальные программы развития </w:t>
            </w: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одарѐнных</w:t>
            </w:r>
            <w:proofErr w:type="spell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подготовке их к предметным олимпиадам.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8. Совершенствовать систему внеурочной деятельности для высокомотивированных учеников с целью эффективного участия в олимпиадном движении.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121E71" w:rsidRPr="00726468" w:rsidRDefault="00121E71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количества детей, задействованных в олимпиадном движении. </w:t>
            </w:r>
          </w:p>
          <w:p w:rsidR="00121E71" w:rsidRPr="00726468" w:rsidRDefault="00121E71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Повышение мотивации детей к процессу обучения через создание ситуации успеха для каждого ребенка.</w:t>
            </w:r>
          </w:p>
          <w:p w:rsidR="000B2FE4" w:rsidRPr="00726468" w:rsidRDefault="00526663" w:rsidP="00F918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E4"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1E71"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заданий, рабочих материалов, методических разработок для детей с разным уровнем </w:t>
            </w:r>
            <w:r w:rsidR="00121E71"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409" w:type="dxa"/>
          </w:tcPr>
          <w:p w:rsidR="000B2FE4" w:rsidRPr="00726468" w:rsidRDefault="000B2FE4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Включение заданий олимпиадного движения в урочную и внеурочную деятельность. </w:t>
            </w:r>
          </w:p>
          <w:p w:rsidR="00121E71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системы работы по подготовке учащихся к олимпиадам. Выявить одаренных детей по предмету у каждого учителя. 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3. Оказание помощи учителям при создании банка олимпиадных зданий </w:t>
            </w:r>
          </w:p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4. Работа с педагогическими кадрами. Курсы повышения квалификации по вопросам подготовки уч-ся к олимпиадам, работе с одаренными детьми.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предметно-методических компетенций учителей, обеспечивающих подготовку обучающихся к участию в олимпиадном движении. 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6. Привлечение педагогических работников в качестве эксперта, члена жюри на различных этапах проведения олимпиады.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7. Осуществление анализа результатов школьного этапа ВСОШ, прогнозирование результатов муниципального этапа. 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8. Обеспечение индивидуальной подготовки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ВСОШ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9. Привлечение партнеров из вузов в рамках сетевого взаимодействия для обеспечения подготовки обучающихся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01.06.2023 №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инженернотехнической, изобретательской, творческой, физкультурноспортивной деятельности, а также на пропаганду научных знаний, творческих и спортивных достижений"  </w:t>
            </w:r>
            <w:hyperlink r:id="rId10" w:history="1">
              <w:r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http://publication.pravo.gov.ru/document/0001202307060006</w:t>
              </w:r>
            </w:hyperlink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21E71" w:rsidRPr="00726468" w:rsidRDefault="00121E71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121E71" w:rsidRPr="00726468" w:rsidRDefault="00121E71" w:rsidP="000B2F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70% участия в олимпиадах </w:t>
            </w:r>
          </w:p>
          <w:p w:rsidR="00121E71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2. Призовые места на муниципальном уровне </w:t>
            </w:r>
          </w:p>
          <w:p w:rsidR="000B2FE4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3. Банк заданий, методических разработок для детей с разным уровнем мотивации</w:t>
            </w:r>
          </w:p>
        </w:tc>
      </w:tr>
      <w:tr w:rsidR="000B2FE4" w:rsidRPr="00726468" w:rsidTr="000B2FE4">
        <w:tc>
          <w:tcPr>
            <w:tcW w:w="2943" w:type="dxa"/>
          </w:tcPr>
          <w:p w:rsidR="000B2FE4" w:rsidRPr="00726468" w:rsidRDefault="000B2FE4" w:rsidP="00746A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результатов и контроля 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409" w:type="dxa"/>
          </w:tcPr>
          <w:p w:rsidR="00121E71" w:rsidRPr="00726468" w:rsidRDefault="00121E71" w:rsidP="000B2F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  <w:p w:rsidR="000B2FE4" w:rsidRPr="00726468" w:rsidRDefault="00121E71" w:rsidP="00121E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8A1906" w:rsidRPr="00726468" w:rsidRDefault="008A1906" w:rsidP="008A1906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6468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Направление: ЗДОРОВЬЕ </w:t>
      </w:r>
    </w:p>
    <w:p w:rsidR="007C3589" w:rsidRPr="00726468" w:rsidRDefault="008A1906" w:rsidP="008A1906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>: «Школьный спортивный клуб»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8A1906" w:rsidRPr="00726468" w:rsidRDefault="00733575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спортивно-массовой работы в школе, пропаганда здорового образа жизни, укрепление здоровья учащихся, повышение их работоспособности, повышение спортивного мастерства членов школьного спортивного клуба.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8A1906" w:rsidRPr="00B13BB6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1. Диверсификация деятельности школьного спортивного клуба – увеличение до 10 видов спорта в ШСК. </w:t>
            </w:r>
          </w:p>
          <w:p w:rsidR="008A1906" w:rsidRPr="00B13BB6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учащихся в массовых физкультурно-спортивных мероприятиях на муниципальном уровне. </w:t>
            </w:r>
          </w:p>
          <w:p w:rsidR="008A1906" w:rsidRPr="00B13BB6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3. Наличие победителей и призеров спортивных соревнований на соревнованиях различного уровня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8A1906" w:rsidRPr="00B13BB6" w:rsidRDefault="008A1906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1. проводятся занятия по футболу, волейболу, баскетболу, русской лапте, лыжной подготовке, легкой атлетике; </w:t>
            </w:r>
          </w:p>
          <w:p w:rsidR="008A1906" w:rsidRPr="00B13BB6" w:rsidRDefault="008A1906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учащихся в массовых физкультурно-спортивных мероприятиях на муниципальном уровне. </w:t>
            </w:r>
          </w:p>
          <w:p w:rsidR="00526663" w:rsidRPr="00B13BB6" w:rsidRDefault="00526663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3. приобщение наибольшего количества </w:t>
            </w:r>
            <w:proofErr w:type="gramStart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 образу жизни;</w:t>
            </w:r>
          </w:p>
          <w:p w:rsidR="00526663" w:rsidRPr="00B13BB6" w:rsidRDefault="00526663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4.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 </w:t>
            </w:r>
          </w:p>
          <w:p w:rsidR="00526663" w:rsidRPr="00B13BB6" w:rsidRDefault="00526663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5. рост участников и победителей в конкурсах и соревнованиях;</w:t>
            </w:r>
          </w:p>
          <w:p w:rsidR="00526663" w:rsidRPr="00B13BB6" w:rsidRDefault="00526663" w:rsidP="008A1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6.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8A1906" w:rsidRPr="00B13BB6" w:rsidRDefault="00526663" w:rsidP="005266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7.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8A1906" w:rsidRPr="00726468" w:rsidRDefault="008A1906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сети физкультурного актива во всех классах школы;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открытию спортивных секций;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3. Агитационная работа в области физической культуры и спорта, информирование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спортивного движения;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4. Проведение спортивно-массовых мероприятий, соревнований среди учащихся школы и с воспитанниками других клубов;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5. Создание и подготовка команд по различным видам спорта, для участия воспитанников ШСК в соревнованиях разного уровня;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Внедрение физической культуры в быт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спортивно-массовой и физкультурнооздоровительной работы в школе;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активного спортивно-оздоровительного отдыха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(лагеря, походы, туризм и т.п.).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2409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 физической культуре и спорте в Российской Федерации» от 04 декабря 2007 года № 329-ФЗ</w:t>
            </w:r>
          </w:p>
          <w:p w:rsidR="008A1906" w:rsidRPr="00F433C4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https://www.consultant.ru/document/cons_doc_LAW_73038/?ysclid=lq omepi560756780680</w:t>
            </w:r>
          </w:p>
          <w:p w:rsidR="00733575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Приказ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      </w:r>
          </w:p>
          <w:p w:rsidR="008A1906" w:rsidRPr="00F433C4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https://normativ.kontur.ru/document?moduleId=1&amp;documentId=220998 &amp;ysclidlqoml2w5y7505751198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 </w:t>
            </w:r>
            <w:hyperlink r:id="rId11" w:history="1">
              <w:r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https://base.garant.ru/55183187/?ysclid=lqomnq9qi6322717375</w:t>
              </w:r>
            </w:hyperlink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8A1906" w:rsidRPr="00B13BB6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1. Увеличение направлений деятельности ШСК</w:t>
            </w:r>
          </w:p>
          <w:p w:rsidR="008A1906" w:rsidRPr="00B13BB6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числа </w:t>
            </w:r>
            <w:proofErr w:type="gramStart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спортивного клуба; </w:t>
            </w:r>
          </w:p>
          <w:p w:rsidR="008A1906" w:rsidRPr="00B13BB6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906" w:rsidRPr="00B13BB6">
              <w:rPr>
                <w:rFonts w:ascii="Times New Roman" w:hAnsi="Times New Roman" w:cs="Times New Roman"/>
                <w:sz w:val="24"/>
                <w:szCs w:val="24"/>
              </w:rPr>
              <w:t>. Положительная динамика участия в спортивных мероприятиях школы, города, области;</w:t>
            </w:r>
          </w:p>
          <w:p w:rsidR="00526663" w:rsidRPr="00726468" w:rsidRDefault="0052666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8A1906" w:rsidRPr="00726468" w:rsidTr="00FC75B0">
        <w:tc>
          <w:tcPr>
            <w:tcW w:w="2943" w:type="dxa"/>
          </w:tcPr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доли участников и призеров спортивных соревнований различного уровня.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8A1906" w:rsidRPr="00726468" w:rsidRDefault="008A1906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33575" w:rsidRPr="00726468" w:rsidRDefault="00733575" w:rsidP="00733575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6468">
        <w:rPr>
          <w:rFonts w:ascii="Times New Roman" w:hAnsi="Times New Roman" w:cs="Times New Roman"/>
          <w:sz w:val="24"/>
          <w:szCs w:val="24"/>
        </w:rPr>
        <w:t xml:space="preserve">Направление: ЗДОРОВЬЕ </w:t>
      </w:r>
    </w:p>
    <w:p w:rsidR="00733575" w:rsidRPr="00726468" w:rsidRDefault="00733575" w:rsidP="00733575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 xml:space="preserve"> «Развиваемся, растем, ГТО легко сдаем»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733575" w:rsidRPr="00726468" w:rsidRDefault="00F9180F" w:rsidP="00F918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и спортивной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B243AF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43AF" w:rsidRPr="00B243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сдачи норм ГТО </w:t>
            </w:r>
            <w:proofErr w:type="gramStart"/>
            <w:r w:rsidR="00B243AF" w:rsidRPr="00B243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733575" w:rsidRPr="00726468" w:rsidRDefault="00B243AF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принимающих участие в ВФСК «ГТО» и получивших подтвержденные знаки «ГТО».</w:t>
            </w:r>
          </w:p>
          <w:p w:rsidR="00733575" w:rsidRPr="00726468" w:rsidRDefault="00733575" w:rsidP="00B243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. Формирование у учащихся стойкого интереса к занятиям спорт</w:t>
            </w:r>
            <w:r w:rsidR="00B13B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, ведению ЗОЖ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409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охвата учащихся, принимающих участие в ВФСК «ГТО» </w:t>
            </w:r>
            <w:r w:rsidR="00B243A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1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B14F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Развитие координации, гибкости, общей физической выносливости, формирование жизненно важных двигательных умений, необходимых для выполнения нормативов ВФСК «ГТО»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733575" w:rsidRPr="00726468" w:rsidRDefault="00733575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B14FC3" w:rsidRPr="00B14FC3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4FC3" w:rsidRPr="00B14FC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</w:t>
            </w:r>
          </w:p>
          <w:p w:rsidR="00B14FC3" w:rsidRPr="00B14FC3" w:rsidRDefault="00B14FC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2. Проведение просветительской работы о порядке участия во Всероссийском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спортивном комплексе «Готов к труду и обороне» и преимуществах обладателей удостоверений ГТО. </w:t>
            </w:r>
          </w:p>
          <w:p w:rsidR="00B14FC3" w:rsidRPr="00B14FC3" w:rsidRDefault="00B14FC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3.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системы мотивирования/стимул</w:t>
            </w: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ирования обучающихся к участию во Всероссийском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спортивном комплексе «Готов к труду и обороне».</w:t>
            </w:r>
          </w:p>
          <w:p w:rsidR="00733575" w:rsidRPr="00726468" w:rsidRDefault="00B14FC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всех учеников, интересующихся спортом, на сайте ГТО, под руководством классных руководителей </w:t>
            </w:r>
          </w:p>
          <w:p w:rsidR="00733575" w:rsidRPr="00726468" w:rsidRDefault="00B14FC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. Запуск подготовки к ГТО в рамках кружка «Развиваемся, растем, ГТО легко сдаем!» </w:t>
            </w:r>
          </w:p>
          <w:p w:rsidR="00733575" w:rsidRPr="00726468" w:rsidRDefault="00B14FC3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575" w:rsidRPr="00726468">
              <w:rPr>
                <w:rFonts w:ascii="Times New Roman" w:hAnsi="Times New Roman" w:cs="Times New Roman"/>
                <w:sz w:val="24"/>
                <w:szCs w:val="24"/>
              </w:rPr>
              <w:t>. Прохождение нормативов ГТО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1.Указ Президента Российской Федерации от 24 марта 2014 г. № 172 «О Всероссийском физкультурно-спортивном комплексе «Готов к труду и обороне» (ГТО)» </w:t>
            </w:r>
            <w:hyperlink r:id="rId12" w:history="1">
              <w:r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https://base.garant.ru/70619520/?ysclid=lqn6ia43qd218129234</w:t>
              </w:r>
            </w:hyperlink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2. Методические рекомендации по организации проведения испытаний (тестов), входящих во Всероссийский физкультурноспортивный комплекс «Готов к труду и обороне» (ГТО), одобренные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</w:t>
            </w:r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 (ГТО) протоколом № 1 от 23.07.2014 пункт II/1. </w:t>
            </w:r>
            <w:hyperlink r:id="rId13" w:history="1">
              <w:r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https://rcsp.nso.ru/sites/rcsp.nso.ru/wodby_files/files/document/2023/0 7/documents/20230700_14.pdf</w:t>
              </w:r>
            </w:hyperlink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3.«Об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(ГТО)». Приказ Министерства спорта Российской Федерации от 08.07.2014 № 575. </w:t>
            </w:r>
          </w:p>
          <w:p w:rsidR="00733575" w:rsidRPr="00726468" w:rsidRDefault="00A5110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3575"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https://www.gto.ru/files/proto/pdf/12.pdf?ysclid=lqn6pbmdfr989594324</w:t>
              </w:r>
            </w:hyperlink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4.Положение о Всероссийском физкультурно-спортивном комплексе "Готов к труду и обороне" (ГТО) от 11 июня 2014 г. № 540 </w:t>
            </w:r>
            <w:hyperlink r:id="rId15" w:history="1">
              <w:r w:rsidRPr="0072646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https://www.gto.ru/document?ysclid=lqn6qdu5bw482360603</w:t>
              </w:r>
            </w:hyperlink>
          </w:p>
          <w:p w:rsidR="00733575" w:rsidRPr="00B14FC3" w:rsidRDefault="00733575" w:rsidP="00B14F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B14FC3" w:rsidRPr="00B14FC3">
              <w:rPr>
                <w:rFonts w:ascii="Times New Roman" w:hAnsi="Times New Roman" w:cs="Times New Roman"/>
                <w:sz w:val="24"/>
                <w:szCs w:val="24"/>
              </w:rPr>
              <w:t>: Педагоги: учителя физической культуры</w:t>
            </w:r>
          </w:p>
          <w:p w:rsidR="00B14FC3" w:rsidRPr="00726468" w:rsidRDefault="00B14FC3" w:rsidP="00B14F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C3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материалы, ресурсы сети Интернет.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2409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733575" w:rsidRDefault="00733575" w:rsidP="007264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1. более 30% учащихся, получивших подтвержденные знаки «ГТО»</w:t>
            </w:r>
          </w:p>
          <w:p w:rsidR="00B13BB6" w:rsidRPr="00B13BB6" w:rsidRDefault="00B13BB6" w:rsidP="00B13B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. Положительная динамика участия в спортивных мероприятиях школы, города, области;</w:t>
            </w:r>
          </w:p>
          <w:p w:rsidR="00B13BB6" w:rsidRPr="00726468" w:rsidRDefault="00B13BB6" w:rsidP="00B13B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733575" w:rsidRPr="00726468" w:rsidTr="00FC75B0">
        <w:tc>
          <w:tcPr>
            <w:tcW w:w="2943" w:type="dxa"/>
          </w:tcPr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www.gto.ru более 50% учащихся, выполнение нормативов ВФСК «ГТО», получение знаков «ГТО»</w:t>
            </w:r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33575" w:rsidRPr="00726468" w:rsidRDefault="00733575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77387" w:rsidRPr="00726468" w:rsidRDefault="00777387" w:rsidP="00777387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468">
        <w:rPr>
          <w:rFonts w:ascii="Times New Roman" w:hAnsi="Times New Roman" w:cs="Times New Roman"/>
          <w:sz w:val="24"/>
          <w:szCs w:val="24"/>
        </w:rPr>
        <w:t>Направление: ТВОРЧЕСТВО</w:t>
      </w:r>
    </w:p>
    <w:p w:rsidR="00777387" w:rsidRPr="00726468" w:rsidRDefault="00777387" w:rsidP="00777387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 xml:space="preserve"> «</w:t>
      </w:r>
      <w:r w:rsidR="00D14D07">
        <w:rPr>
          <w:rFonts w:ascii="Times New Roman" w:hAnsi="Times New Roman" w:cs="Times New Roman"/>
          <w:sz w:val="24"/>
          <w:szCs w:val="24"/>
        </w:rPr>
        <w:t>Школьный хор</w:t>
      </w:r>
      <w:r w:rsidRPr="0072646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777387" w:rsidRPr="00726468" w:rsidTr="00FC75B0">
        <w:tc>
          <w:tcPr>
            <w:tcW w:w="2943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777387" w:rsidRPr="00B13BB6" w:rsidRDefault="000366AD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обучающихся (интеллект, талант, личность)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777387" w:rsidRPr="00B13BB6" w:rsidRDefault="00D14D07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>. Разработать и реализовать проект «Школьный хор»</w:t>
            </w:r>
          </w:p>
          <w:p w:rsidR="000366AD" w:rsidRPr="00B13BB6" w:rsidRDefault="000366AD" w:rsidP="000366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2. Привлечение обучающихся к созидательной творческой деятельности, как средству их самовыражения, реализации способностей, развития талантов.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777387" w:rsidRPr="00B13BB6" w:rsidRDefault="00D14D07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. функционирование школьного  хора </w:t>
            </w:r>
          </w:p>
          <w:p w:rsidR="00777387" w:rsidRPr="00B13BB6" w:rsidRDefault="000366AD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>. Увеличение доли обучающихся – членов школьных творческих объединений</w:t>
            </w:r>
          </w:p>
          <w:p w:rsidR="00526663" w:rsidRPr="00B13BB6" w:rsidRDefault="00526663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3. удовлетворенность обучающихся и родителей жизнедеятельностью классного коллектива; </w:t>
            </w:r>
          </w:p>
          <w:p w:rsidR="00526663" w:rsidRPr="00B13BB6" w:rsidRDefault="00526663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4.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 </w:t>
            </w:r>
          </w:p>
          <w:p w:rsidR="00526663" w:rsidRPr="00B13BB6" w:rsidRDefault="00526663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5. рост участников и победителей в конкурсах и соревнованиях;</w:t>
            </w:r>
          </w:p>
          <w:p w:rsidR="00526663" w:rsidRPr="00B13BB6" w:rsidRDefault="00526663" w:rsidP="005266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6. вовлечение детей и молодежи в позитивную социальную  деятельность;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777387" w:rsidRPr="00B13BB6" w:rsidRDefault="00777387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777387" w:rsidRPr="00B13BB6" w:rsidRDefault="00D14D07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>. Разработка и реализация проекта «Школьный хор»</w:t>
            </w:r>
          </w:p>
          <w:p w:rsidR="00EA220C" w:rsidRPr="00B13BB6" w:rsidRDefault="00EA220C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локального нормативного акта о создании школьного хора. </w:t>
            </w:r>
          </w:p>
          <w:p w:rsidR="00EA220C" w:rsidRPr="00B13BB6" w:rsidRDefault="00EA220C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квалификации педагогических работников. </w:t>
            </w:r>
          </w:p>
          <w:p w:rsidR="00EA220C" w:rsidRPr="00B13BB6" w:rsidRDefault="00EA220C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и привлечение родителей к созданию школьного хора. </w:t>
            </w:r>
          </w:p>
          <w:p w:rsidR="00777387" w:rsidRPr="00B13BB6" w:rsidRDefault="00EA220C" w:rsidP="00B13B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5. Создание системы мотивирования.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12409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526663" w:rsidRPr="00B13BB6" w:rsidRDefault="00526663" w:rsidP="005266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школьников, принимающих активное участие в работе музыкальных и художественно-театральных объединениях </w:t>
            </w:r>
          </w:p>
          <w:p w:rsidR="00777387" w:rsidRPr="00B13BB6" w:rsidRDefault="00D14D07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. 30% и более обучающихся – членов школьных творческих объединений </w:t>
            </w:r>
          </w:p>
          <w:p w:rsidR="00777387" w:rsidRPr="00B13BB6" w:rsidRDefault="00D14D07" w:rsidP="0077738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доли участия в творческих конкурсах до 80% </w:t>
            </w:r>
          </w:p>
          <w:p w:rsidR="000366AD" w:rsidRPr="00B13BB6" w:rsidRDefault="00D14D07" w:rsidP="005266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387" w:rsidRPr="00B13BB6">
              <w:rPr>
                <w:rFonts w:ascii="Times New Roman" w:hAnsi="Times New Roman" w:cs="Times New Roman"/>
                <w:sz w:val="24"/>
                <w:szCs w:val="24"/>
              </w:rPr>
              <w:t>. наличие победителей и призеров в творческих конкурсах регионального и всероссийского уровня</w:t>
            </w:r>
          </w:p>
          <w:p w:rsidR="00526663" w:rsidRDefault="00526663" w:rsidP="005266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5. Увеличение детей в возрасте от 7 до 18 лет, охваченных дополнительным образованием и внеурочной деятельностью</w:t>
            </w:r>
          </w:p>
          <w:p w:rsidR="00B13BB6" w:rsidRPr="00F9180F" w:rsidRDefault="00B13BB6" w:rsidP="00B13BB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F">
              <w:rPr>
                <w:rFonts w:ascii="Times New Roman" w:hAnsi="Times New Roman" w:cs="Times New Roman"/>
                <w:sz w:val="24"/>
                <w:szCs w:val="24"/>
              </w:rPr>
              <w:t>6. Увеличение количества объе</w:t>
            </w:r>
            <w:r w:rsidR="00F9180F">
              <w:rPr>
                <w:rFonts w:ascii="Times New Roman" w:hAnsi="Times New Roman" w:cs="Times New Roman"/>
                <w:sz w:val="24"/>
                <w:szCs w:val="24"/>
              </w:rPr>
              <w:t>динений внеурочной деятельности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D14D07" w:rsidRPr="000366AD" w:rsidRDefault="00777387" w:rsidP="00D14D07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6AD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D14D07" w:rsidRPr="000366AD">
        <w:rPr>
          <w:rFonts w:ascii="Times New Roman" w:hAnsi="Times New Roman" w:cs="Times New Roman"/>
          <w:sz w:val="24"/>
          <w:szCs w:val="24"/>
        </w:rPr>
        <w:t>ТВОРЧЕСТВО</w:t>
      </w:r>
    </w:p>
    <w:p w:rsidR="00777387" w:rsidRPr="000366AD" w:rsidRDefault="00777387" w:rsidP="00777387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AD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0366AD">
        <w:rPr>
          <w:rFonts w:ascii="Times New Roman" w:hAnsi="Times New Roman" w:cs="Times New Roman"/>
          <w:sz w:val="24"/>
          <w:szCs w:val="24"/>
        </w:rPr>
        <w:t xml:space="preserve"> «</w:t>
      </w:r>
      <w:r w:rsidR="00D14D07" w:rsidRPr="000366AD">
        <w:rPr>
          <w:rFonts w:ascii="Times New Roman" w:hAnsi="Times New Roman" w:cs="Times New Roman"/>
          <w:sz w:val="24"/>
          <w:szCs w:val="24"/>
        </w:rPr>
        <w:t>Школа компьютерного мастерства</w:t>
      </w:r>
      <w:r w:rsidRPr="000366A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777387" w:rsidRPr="000366AD" w:rsidRDefault="00D14D07" w:rsidP="00D14D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программ научно-технической направленности  для получения </w:t>
            </w:r>
            <w:proofErr w:type="gramStart"/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366A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дополнительного образования в области информационных технологий и компьютерной графики.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777387" w:rsidRPr="000366AD" w:rsidRDefault="00777387" w:rsidP="00D14D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4D07" w:rsidRPr="000366AD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3 программы технической направленности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D14D07" w:rsidRPr="000366AD" w:rsidRDefault="00D14D07" w:rsidP="007264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1. Разработаны и реализуются 3 программы по технической направленности</w:t>
            </w:r>
          </w:p>
          <w:p w:rsidR="00777387" w:rsidRPr="000366AD" w:rsidRDefault="00D14D07" w:rsidP="007264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2. Доля учащихся, занимающихся в кружках дополнительного образования технической направленности 25% и более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777387" w:rsidRPr="000366AD" w:rsidRDefault="00777387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D14D07" w:rsidRPr="000366AD" w:rsidRDefault="00D14D07" w:rsidP="007264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проведения занятий по программе «Школа компьютерного мастерства» </w:t>
            </w:r>
          </w:p>
          <w:p w:rsidR="00726468" w:rsidRPr="000366AD" w:rsidRDefault="00D14D07" w:rsidP="00D14D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AD">
              <w:rPr>
                <w:rFonts w:ascii="Times New Roman" w:hAnsi="Times New Roman" w:cs="Times New Roman"/>
                <w:sz w:val="24"/>
                <w:szCs w:val="24"/>
              </w:rPr>
              <w:t>2. Реализация программ дополнительного образования для учащихся 5 классов «Школа компьютерного мастерства»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777387" w:rsidRDefault="00A5110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4D07" w:rsidRPr="00953A4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https://edsoo.ru/rabochie-programmy/</w:t>
              </w:r>
            </w:hyperlink>
          </w:p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726468" w:rsidRPr="00B13BB6" w:rsidRDefault="00D14D07" w:rsidP="00D14D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для учащихся 5 классов «Школа компьютерного мастерства»</w:t>
            </w:r>
          </w:p>
        </w:tc>
      </w:tr>
      <w:tr w:rsidR="00777387" w:rsidRPr="00726468" w:rsidTr="00FC75B0">
        <w:tc>
          <w:tcPr>
            <w:tcW w:w="2943" w:type="dxa"/>
          </w:tcPr>
          <w:p w:rsidR="00777387" w:rsidRPr="00726468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D14D07" w:rsidRPr="00B13BB6" w:rsidRDefault="00D14D0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Разработаны и реализуются 3 программы по технической направленности: </w:t>
            </w:r>
          </w:p>
          <w:p w:rsidR="00D14D07" w:rsidRPr="00B13BB6" w:rsidRDefault="00D14D0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2. «Знаток» 3. «Робототехника» 4. «Школа компьютерного мастерства» </w:t>
            </w:r>
          </w:p>
          <w:p w:rsidR="00D14D07" w:rsidRPr="00B13BB6" w:rsidRDefault="00D14D0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3. Доля учащихся, занимающихся в кружках дополнительного образования технической направленности 25% и более</w:t>
            </w:r>
          </w:p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77387" w:rsidRPr="00B13BB6" w:rsidRDefault="00777387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BB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26468" w:rsidRPr="00726468" w:rsidRDefault="00726468" w:rsidP="0072646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468">
        <w:rPr>
          <w:rFonts w:ascii="Times New Roman" w:hAnsi="Times New Roman" w:cs="Times New Roman"/>
          <w:sz w:val="24"/>
          <w:szCs w:val="24"/>
        </w:rPr>
        <w:t>Направление: ПРОФОРИЕНТАЦИЯ</w:t>
      </w:r>
    </w:p>
    <w:p w:rsidR="00726468" w:rsidRPr="00726468" w:rsidRDefault="00726468" w:rsidP="0072646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 xml:space="preserve"> «Вперед в будущее»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726468" w:rsidRPr="00F9180F" w:rsidRDefault="00F9180F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Организовать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 в рамках сетевого взаимодействия</w:t>
            </w:r>
          </w:p>
          <w:p w:rsid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Информирование учащихся о целях и задачах Всероссийского чемпионатного движения по профессиональному мастерству</w:t>
            </w:r>
          </w:p>
          <w:p w:rsidR="00EA220C" w:rsidRPr="00726468" w:rsidRDefault="00EA220C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школы </w:t>
            </w:r>
            <w:proofErr w:type="spell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педагогической направленности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 в рамках сетевого взаимодействия</w:t>
            </w:r>
          </w:p>
          <w:p w:rsid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 к чемпионатам по профессиональному мастерству через сетевое взаимодействие с образовательными организациями среднего профессионального образования.</w:t>
            </w:r>
          </w:p>
          <w:p w:rsidR="00EA220C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proofErr w:type="gram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реализации основного уровня </w:t>
            </w:r>
            <w:proofErr w:type="spell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  <w:p w:rsidR="00EA220C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Изменение отношения учащихся к трудовой деятельности по рабочим профессиям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специальностям, востребованным на рынке труда</w:t>
            </w:r>
          </w:p>
          <w:p w:rsidR="00EA220C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принимающих участие в чемпионатах по профессиональному мастерству</w:t>
            </w:r>
          </w:p>
          <w:p w:rsidR="00EA220C" w:rsidRDefault="00EA220C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и </w:t>
            </w:r>
            <w:proofErr w:type="spell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proofErr w:type="gramStart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EA2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CD2" w:rsidRDefault="00083CD2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подготовки обучающихся к участию в чемпионатах по профессиональному мастерству: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</w:t>
            </w:r>
            <w:proofErr w:type="gramStart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</w:t>
            </w:r>
            <w:proofErr w:type="spellStart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083CD2" w:rsidRPr="00726468" w:rsidRDefault="00083CD2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2409" w:type="dxa"/>
          </w:tcPr>
          <w:p w:rsidR="00726468" w:rsidRPr="00726468" w:rsidRDefault="00726468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договоров с высшими и средними профессиональными заведениями Белгородской области  в рамках сетевого взаимодействия</w:t>
            </w:r>
          </w:p>
          <w:p w:rsid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по выявлению способностей, образовательных и профессиональных потребностей обучающихся в профильном обучении. </w:t>
            </w:r>
          </w:p>
          <w:p w:rsidR="00E84BED" w:rsidRPr="00726468" w:rsidRDefault="00E84BED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26468" w:rsidRDefault="00E84BED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468" w:rsidRPr="00726468">
              <w:rPr>
                <w:rFonts w:ascii="Times New Roman" w:hAnsi="Times New Roman" w:cs="Times New Roman"/>
                <w:sz w:val="24"/>
                <w:szCs w:val="24"/>
              </w:rPr>
              <w:t>. Проведение воспитательных мероприятий, направленных на сопровождение профессионального самоопределения обучающихся</w:t>
            </w:r>
          </w:p>
          <w:p w:rsidR="00EA220C" w:rsidRDefault="00E84BED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220C"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 о создании педагогического  </w:t>
            </w:r>
            <w:r w:rsidR="00EA220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EA220C" w:rsidRPr="00EA220C">
              <w:rPr>
                <w:rFonts w:ascii="Times New Roman" w:hAnsi="Times New Roman" w:cs="Times New Roman"/>
                <w:sz w:val="24"/>
                <w:szCs w:val="24"/>
              </w:rPr>
              <w:t xml:space="preserve">са. </w:t>
            </w:r>
          </w:p>
          <w:p w:rsidR="00EA220C" w:rsidRDefault="00E84BED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220C" w:rsidRPr="00EA220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работников.</w:t>
            </w:r>
          </w:p>
          <w:p w:rsidR="00083CD2" w:rsidRDefault="00083CD2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конкурсах и олимпиадах</w:t>
            </w:r>
          </w:p>
          <w:p w:rsidR="00083CD2" w:rsidRPr="00726468" w:rsidRDefault="00083CD2" w:rsidP="00EA22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ОО системы подготовки к чемпионатам по профессиональному мастерству, включающую: назначение </w:t>
            </w:r>
            <w:proofErr w:type="gramStart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работу;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по подготовке к чемпионатам по </w:t>
            </w:r>
            <w:proofErr w:type="spellStart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083CD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1. 30% обучающихся проходят обучение по программам профессиональной подготовки в рамках сетевого взаимодействия</w:t>
            </w:r>
            <w:proofErr w:type="gramEnd"/>
          </w:p>
          <w:p w:rsid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2. Участие в профессиональных мероприятиях</w:t>
            </w:r>
          </w:p>
          <w:p w:rsidR="00E84BED" w:rsidRPr="00726468" w:rsidRDefault="00E84BED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 работы по </w:t>
            </w:r>
            <w:proofErr w:type="spellStart"/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предпрофессиональному самоопределению </w:t>
            </w:r>
            <w:proofErr w:type="gramStart"/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468" w:rsidRPr="00726468" w:rsidTr="00FC75B0">
        <w:tc>
          <w:tcPr>
            <w:tcW w:w="2943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26468" w:rsidRPr="00726468" w:rsidRDefault="00726468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B14FC3" w:rsidRDefault="00B14FC3" w:rsidP="00EA220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20C" w:rsidRPr="00726468" w:rsidRDefault="00EA220C" w:rsidP="00EA220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468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Направление: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</w:p>
    <w:p w:rsidR="00EA220C" w:rsidRPr="00726468" w:rsidRDefault="00EA220C" w:rsidP="00EA220C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 xml:space="preserve"> «</w:t>
      </w:r>
      <w:r w:rsidR="00E84BED">
        <w:rPr>
          <w:rFonts w:ascii="Times New Roman" w:hAnsi="Times New Roman" w:cs="Times New Roman"/>
          <w:sz w:val="24"/>
          <w:szCs w:val="24"/>
        </w:rPr>
        <w:t>Краеведение и туризм</w:t>
      </w:r>
      <w:r w:rsidRPr="0072646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EA220C" w:rsidRPr="00726468" w:rsidTr="00FC75B0">
        <w:tc>
          <w:tcPr>
            <w:tcW w:w="2943" w:type="dxa"/>
          </w:tcPr>
          <w:p w:rsidR="00EA220C" w:rsidRPr="00726468" w:rsidRDefault="00EA220C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EA220C" w:rsidRPr="00E05941" w:rsidRDefault="00E05941" w:rsidP="00E059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всесторонне развитой личности средствами туризма, краеведения и элементами спортивного ориентирования на местности. 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EA220C" w:rsidRPr="00E05941" w:rsidRDefault="00EA220C" w:rsidP="00E0594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05941" w:rsidRPr="00E05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      </w:r>
          </w:p>
          <w:p w:rsidR="00E05941" w:rsidRPr="00E05941" w:rsidRDefault="00E05941" w:rsidP="00E05941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5941">
              <w:t xml:space="preserve">2. </w:t>
            </w:r>
            <w:r w:rsidRPr="00E05941">
              <w:rPr>
                <w:color w:val="000000"/>
              </w:rPr>
              <w:t>приобретение специальных знаний по вопросам туризма и ориентирования, доврачебной медицинской помощи;</w:t>
            </w:r>
          </w:p>
          <w:p w:rsidR="00E05941" w:rsidRPr="00E05941" w:rsidRDefault="00E05941" w:rsidP="00E05941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05941">
              <w:rPr>
                <w:color w:val="000000"/>
              </w:rPr>
              <w:t>обеспечение выживания в экстремальных условиях, знакомство с проблемами экологии и охраны природы.</w:t>
            </w:r>
          </w:p>
          <w:p w:rsidR="00E05941" w:rsidRPr="00E05941" w:rsidRDefault="00E05941" w:rsidP="00E0594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EA220C" w:rsidRPr="00B243AF" w:rsidRDefault="00EA220C" w:rsidP="00B243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43AF" w:rsidRPr="00B243A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программ дополнительного образования по краеведению и туризму до 5.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EA220C" w:rsidRPr="00726468" w:rsidRDefault="00EA220C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025488" w:rsidRDefault="00EA220C" w:rsidP="0002548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5488" w:rsidRPr="00025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отдельных локальных актов. </w:t>
            </w:r>
          </w:p>
          <w:p w:rsidR="00025488" w:rsidRDefault="00025488" w:rsidP="0002548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548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E84BED" w:rsidRDefault="00025488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84BED"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специалистов других организаций (образовательных, социальных и др.). </w:t>
            </w:r>
          </w:p>
          <w:p w:rsidR="00EA220C" w:rsidRDefault="00E84BED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 </w:t>
            </w:r>
          </w:p>
          <w:p w:rsidR="00E84BED" w:rsidRDefault="00E84BED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краеведческой деятельности в программу воспитания общеобразовательной организации.</w:t>
            </w:r>
          </w:p>
          <w:p w:rsidR="00E84BED" w:rsidRDefault="00E84BED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84BED" w:rsidRDefault="00E84BED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профильных каникулярных отрядов, слетов, мастер-классов, экскурсий, конкурсов по краеведению и школьному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туризму; </w:t>
            </w:r>
          </w:p>
          <w:p w:rsidR="00E84BED" w:rsidRPr="00726468" w:rsidRDefault="00E84BED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сетевого взаимодействия с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BED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партнерами, курирующими программы краеведения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туризма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E05941" w:rsidRPr="00E05941" w:rsidRDefault="00EA220C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941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proofErr w:type="gramEnd"/>
            <w:r w:rsidR="00E05941" w:rsidRPr="00E05941">
              <w:rPr>
                <w:rFonts w:ascii="Times New Roman" w:hAnsi="Times New Roman" w:cs="Times New Roman"/>
                <w:sz w:val="24"/>
                <w:szCs w:val="24"/>
              </w:rPr>
              <w:t>: педа</w:t>
            </w:r>
            <w:r w:rsidR="00B14FC3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 w:rsidR="00E05941" w:rsidRPr="00E05941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дополнительного образования; </w:t>
            </w:r>
          </w:p>
          <w:p w:rsidR="00E05941" w:rsidRPr="00E05941" w:rsidRDefault="00B14FC3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</w:t>
            </w:r>
            <w:r w:rsidR="00E05941" w:rsidRPr="00E05941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образования;</w:t>
            </w:r>
          </w:p>
          <w:p w:rsidR="00E05941" w:rsidRPr="00E05941" w:rsidRDefault="00E05941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техника; </w:t>
            </w:r>
          </w:p>
          <w:p w:rsidR="00E05941" w:rsidRPr="00726468" w:rsidRDefault="00E05941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>Туристское снаряжение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2409" w:type="dxa"/>
          </w:tcPr>
          <w:p w:rsidR="00E84BED" w:rsidRPr="00E05941" w:rsidRDefault="00EA220C" w:rsidP="00E84B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5941" w:rsidRPr="00E05941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дополнительного образования</w:t>
            </w:r>
            <w:r w:rsidR="00E05941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внеурочной деятельности </w:t>
            </w:r>
            <w:r w:rsidR="00E05941" w:rsidRPr="00E05941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и туризму</w:t>
            </w:r>
          </w:p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0C" w:rsidRPr="00726468" w:rsidTr="00FC75B0">
        <w:tc>
          <w:tcPr>
            <w:tcW w:w="2943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EA220C" w:rsidRPr="00726468" w:rsidRDefault="00EA220C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FC75B0" w:rsidRDefault="00FC75B0" w:rsidP="00141899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5B0">
        <w:rPr>
          <w:rFonts w:ascii="Times New Roman" w:hAnsi="Times New Roman" w:cs="Times New Roman"/>
          <w:sz w:val="24"/>
          <w:szCs w:val="24"/>
        </w:rPr>
        <w:t xml:space="preserve">Ключевое условие «Учитель. Школьная команда» </w:t>
      </w:r>
    </w:p>
    <w:p w:rsidR="00141899" w:rsidRPr="00E05941" w:rsidRDefault="00141899" w:rsidP="00C52125">
      <w:pPr>
        <w:widowControl w:val="0"/>
        <w:tabs>
          <w:tab w:val="left" w:pos="810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46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726468">
        <w:rPr>
          <w:rFonts w:ascii="Times New Roman" w:hAnsi="Times New Roman" w:cs="Times New Roman"/>
          <w:sz w:val="24"/>
          <w:szCs w:val="24"/>
        </w:rPr>
        <w:t xml:space="preserve"> </w:t>
      </w:r>
      <w:r w:rsidRPr="00E05941">
        <w:rPr>
          <w:rFonts w:ascii="Times New Roman" w:hAnsi="Times New Roman" w:cs="Times New Roman"/>
          <w:sz w:val="24"/>
          <w:szCs w:val="24"/>
        </w:rPr>
        <w:t>«</w:t>
      </w:r>
      <w:r w:rsidR="00E05941" w:rsidRPr="00E05941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педагога</w:t>
      </w:r>
      <w:r w:rsidRPr="00E05941">
        <w:rPr>
          <w:rFonts w:ascii="Times New Roman" w:hAnsi="Times New Roman" w:cs="Times New Roman"/>
          <w:sz w:val="24"/>
          <w:szCs w:val="24"/>
        </w:rPr>
        <w:t>»</w:t>
      </w:r>
      <w:r w:rsidR="00C5212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E05941" w:rsidRPr="00E05941" w:rsidRDefault="00E05941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>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профессиональных затруднений и потребностей педагогов. </w:t>
            </w:r>
          </w:p>
          <w:p w:rsidR="00E05941" w:rsidRDefault="00E05941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компетенций.</w:t>
            </w:r>
          </w:p>
          <w:p w:rsidR="00141899" w:rsidRPr="00811028" w:rsidRDefault="00811028" w:rsidP="008110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11028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811028" w:rsidRPr="00726468" w:rsidRDefault="00141899" w:rsidP="0081102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1028" w:rsidRPr="00811028">
              <w:rPr>
                <w:rFonts w:ascii="Times New Roman" w:hAnsi="Times New Roman" w:cs="Times New Roman"/>
                <w:sz w:val="24"/>
                <w:szCs w:val="24"/>
              </w:rPr>
              <w:t xml:space="preserve">Для 100% учителей, имеющих профессиональные дефициты, </w:t>
            </w:r>
            <w:proofErr w:type="gramStart"/>
            <w:r w:rsidR="00811028" w:rsidRPr="00811028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="00811028" w:rsidRPr="00811028">
              <w:rPr>
                <w:rFonts w:ascii="Times New Roman" w:hAnsi="Times New Roman" w:cs="Times New Roman"/>
                <w:sz w:val="24"/>
                <w:szCs w:val="24"/>
              </w:rPr>
              <w:t xml:space="preserve"> ИОМ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141899" w:rsidRPr="00726468" w:rsidRDefault="00141899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популяризации диагностика и, </w:t>
            </w:r>
            <w:proofErr w:type="gramStart"/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>разъяснении</w:t>
            </w:r>
            <w:proofErr w:type="gramEnd"/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ее роли в снижении уровня профессиональных дефицитов, ее влияния на дальнейшее профессиональное развитие. 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самодиагностики профессиональных дефицитов на основании рефлексии профессиональной деятельности, на основе разработанного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 (анкета/чек-лист). 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 </w:t>
            </w:r>
          </w:p>
          <w:p w:rsidR="00FC75B0" w:rsidRPr="00726468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  <w:p w:rsidR="00141899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дефицитов и потребностей. 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>педагогических, коммуникативных компетенций, которые связаны с трудовыми функциями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C75B0" w:rsidRDefault="00FC75B0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стандарта "Педагог"). </w:t>
            </w:r>
          </w:p>
          <w:p w:rsidR="00FC75B0" w:rsidRDefault="0072598A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5B0"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повышению внутренней мотивации педагога при разработке и реализации ИОМ. </w:t>
            </w:r>
          </w:p>
          <w:p w:rsidR="00FC75B0" w:rsidRDefault="00FC75B0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мониторинга удовлетворенности педагогов профессиональной деятельностью и методическим сопровождением. </w:t>
            </w:r>
          </w:p>
          <w:p w:rsidR="00FC75B0" w:rsidRDefault="00FC75B0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 </w:t>
            </w:r>
          </w:p>
          <w:p w:rsidR="00FC75B0" w:rsidRDefault="00FC75B0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FC75B0" w:rsidRPr="00726468" w:rsidRDefault="00FC75B0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12409" w:type="dxa"/>
          </w:tcPr>
          <w:p w:rsidR="00141899" w:rsidRPr="00E05941" w:rsidRDefault="00E05941" w:rsidP="00E059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41">
              <w:rPr>
                <w:rFonts w:ascii="Times New Roman" w:hAnsi="Times New Roman" w:cs="Times New Roman"/>
                <w:sz w:val="24"/>
                <w:szCs w:val="24"/>
              </w:rPr>
              <w:t>Педагоги-наставники, методические рекомендации/пособия, компьютерная техника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141899" w:rsidRPr="0081102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5941" w:rsidRPr="00811028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99" w:rsidRPr="00726468" w:rsidTr="00FC75B0">
        <w:tc>
          <w:tcPr>
            <w:tcW w:w="2943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результатов и контроля </w:t>
            </w: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409" w:type="dxa"/>
          </w:tcPr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  <w:p w:rsidR="00141899" w:rsidRPr="00726468" w:rsidRDefault="00141899" w:rsidP="00FC75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2598A" w:rsidRPr="00F433C4" w:rsidRDefault="0072598A" w:rsidP="0072598A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3C4">
        <w:rPr>
          <w:rFonts w:ascii="Times New Roman" w:hAnsi="Times New Roman" w:cs="Times New Roman"/>
          <w:sz w:val="24"/>
          <w:szCs w:val="24"/>
        </w:rPr>
        <w:lastRenderedPageBreak/>
        <w:t xml:space="preserve">Ключевое условие «Образовательная среда» </w:t>
      </w:r>
    </w:p>
    <w:p w:rsidR="0072598A" w:rsidRPr="00F433C4" w:rsidRDefault="0072598A" w:rsidP="0072598A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3C4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F433C4">
        <w:rPr>
          <w:rFonts w:ascii="Times New Roman" w:hAnsi="Times New Roman" w:cs="Times New Roman"/>
          <w:sz w:val="24"/>
          <w:szCs w:val="24"/>
        </w:rPr>
        <w:t xml:space="preserve"> «</w:t>
      </w:r>
      <w:r w:rsidR="00B5080E" w:rsidRPr="00F433C4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F433C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12409"/>
      </w:tblGrid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9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организаций материально</w:t>
            </w:r>
            <w:r w:rsidR="00811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технической базой для внедрения ЦОС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09" w:type="dxa"/>
          </w:tcPr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2598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обеспечить выполнение данных рекомендаций.</w:t>
            </w:r>
          </w:p>
          <w:p w:rsidR="0072598A" w:rsidRPr="00726468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09" w:type="dxa"/>
          </w:tcPr>
          <w:p w:rsidR="0072598A" w:rsidRPr="00726468" w:rsidRDefault="0072598A" w:rsidP="0081102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1028" w:rsidRPr="00811028">
              <w:rPr>
                <w:rFonts w:ascii="Times New Roman" w:hAnsi="Times New Roman" w:cs="Times New Roman"/>
                <w:sz w:val="24"/>
                <w:szCs w:val="24"/>
              </w:rPr>
              <w:t>Эксплуатация IT- оборудования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409" w:type="dxa"/>
          </w:tcPr>
          <w:p w:rsidR="0072598A" w:rsidRPr="00726468" w:rsidRDefault="0072598A" w:rsidP="00FD3F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409" w:type="dxa"/>
          </w:tcPr>
          <w:p w:rsidR="0072598A" w:rsidRDefault="0072598A" w:rsidP="00725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технической базы,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для внедрения ЦОС. </w:t>
            </w:r>
          </w:p>
          <w:p w:rsidR="0072598A" w:rsidRPr="00726468" w:rsidRDefault="0072598A" w:rsidP="001744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598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72598A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72598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2409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409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409" w:type="dxa"/>
          </w:tcPr>
          <w:p w:rsidR="0072598A" w:rsidRPr="0081102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1028" w:rsidRPr="00811028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работников, использующих ЦОС</w:t>
            </w:r>
          </w:p>
          <w:p w:rsidR="00811028" w:rsidRPr="00811028" w:rsidRDefault="00811028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28">
              <w:rPr>
                <w:rFonts w:ascii="Times New Roman" w:hAnsi="Times New Roman" w:cs="Times New Roman"/>
                <w:sz w:val="24"/>
                <w:szCs w:val="24"/>
              </w:rPr>
              <w:t>2. Наличие/отсутствие используемого IT- оборудования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  <w:p w:rsidR="0072598A" w:rsidRPr="0081102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8A" w:rsidRPr="00726468" w:rsidTr="00F433C4">
        <w:tc>
          <w:tcPr>
            <w:tcW w:w="2943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2409" w:type="dxa"/>
          </w:tcPr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72598A" w:rsidRPr="00726468" w:rsidRDefault="0072598A" w:rsidP="00F433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468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2598A" w:rsidRDefault="0072598A" w:rsidP="008A1906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  <w:sectPr w:rsidR="0072598A" w:rsidSect="00E3729D">
          <w:headerReference w:type="default" r:id="rId17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Ожидаемые результаты реализации Программы развития (повышение, сохранение уровня) Основными ожидаемыми результатами при реализации Программы развития являются: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1. Обеспечение качества общего и дополнительного образования, соответствующего ФГОС, ФООП, социальному заказу, возможностям и потребностям </w:t>
      </w:r>
      <w:proofErr w:type="gramStart"/>
      <w:r w:rsidRPr="00B5080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5080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2. Расширение перечня дополнительных образовательных услуг, предоставляемых </w:t>
      </w:r>
      <w:proofErr w:type="gramStart"/>
      <w:r w:rsidRPr="00B5080E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B5080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3. Организация профильного обучения, в том числе, на основе сетевого взаимодействия образовательных учреждений;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4. Стабильность положительных результатов, достигнутых </w:t>
      </w:r>
      <w:proofErr w:type="gramStart"/>
      <w:r w:rsidRPr="00B5080E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B5080E">
        <w:rPr>
          <w:rFonts w:ascii="Times New Roman" w:hAnsi="Times New Roman" w:cs="Times New Roman"/>
          <w:bCs/>
          <w:sz w:val="24"/>
          <w:szCs w:val="24"/>
        </w:rPr>
        <w:t xml:space="preserve"> в ходе государственной итоговой аттестации;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5. Готовность выпускников школы к дальнейшему обучению и деятельности в современной высокотехнологической экономике; 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>6. Рост количества и масштабов социально-позитивных инициатив со стороны обучающихся;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 xml:space="preserve">7. Повышение цифровых компетенций педагогов, необходимых для успешного решения задач современного образования в условиях ФГОС; </w:t>
      </w:r>
    </w:p>
    <w:p w:rsidR="007C3589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80E">
        <w:rPr>
          <w:rFonts w:ascii="Times New Roman" w:hAnsi="Times New Roman" w:cs="Times New Roman"/>
          <w:bCs/>
          <w:sz w:val="24"/>
          <w:szCs w:val="24"/>
        </w:rPr>
        <w:t>8. Создание эффективной системы информационного обеспечения образовательной деятельности.</w:t>
      </w:r>
    </w:p>
    <w:p w:rsid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6564"/>
        <w:gridCol w:w="1339"/>
      </w:tblGrid>
      <w:tr w:rsidR="00C00C5C" w:rsidRPr="00133FF1" w:rsidTr="00133FF1">
        <w:tc>
          <w:tcPr>
            <w:tcW w:w="2518" w:type="dxa"/>
          </w:tcPr>
          <w:p w:rsidR="00C00C5C" w:rsidRPr="00133FF1" w:rsidRDefault="00C00C5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b/>
              </w:rPr>
              <w:t>Магистральные направления и ключевые условия</w:t>
            </w:r>
          </w:p>
        </w:tc>
        <w:tc>
          <w:tcPr>
            <w:tcW w:w="6564" w:type="dxa"/>
          </w:tcPr>
          <w:p w:rsidR="00C00C5C" w:rsidRPr="00133FF1" w:rsidRDefault="00C00C5C" w:rsidP="00B508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339" w:type="dxa"/>
          </w:tcPr>
          <w:p w:rsidR="00C00C5C" w:rsidRPr="00133FF1" w:rsidRDefault="00C00C5C" w:rsidP="00B508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C5C" w:rsidRPr="00133FF1" w:rsidTr="00133FF1">
        <w:tc>
          <w:tcPr>
            <w:tcW w:w="2518" w:type="dxa"/>
          </w:tcPr>
          <w:p w:rsidR="00B14FC3" w:rsidRPr="00133FF1" w:rsidRDefault="00C00C5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Магистральное направление «Знание» </w:t>
            </w:r>
          </w:p>
          <w:p w:rsidR="00C00C5C" w:rsidRPr="00133FF1" w:rsidRDefault="00C00C5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564" w:type="dxa"/>
          </w:tcPr>
          <w:p w:rsidR="00C00C5C" w:rsidRPr="00133FF1" w:rsidRDefault="00C00C5C" w:rsidP="00C00C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 xml:space="preserve">Обеспечение участия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</w:t>
            </w:r>
            <w:r w:rsidR="00B14FC3" w:rsidRPr="00133FF1">
              <w:rPr>
                <w:rFonts w:ascii="Times New Roman" w:hAnsi="Times New Roman" w:cs="Times New Roman"/>
              </w:rPr>
              <w:t>ающихся</w:t>
            </w:r>
            <w:proofErr w:type="gramEnd"/>
            <w:r w:rsidR="00B14FC3" w:rsidRPr="00133FF1">
              <w:rPr>
                <w:rFonts w:ascii="Times New Roman" w:hAnsi="Times New Roman" w:cs="Times New Roman"/>
              </w:rPr>
              <w:t xml:space="preserve"> во ВСОШ муниципального </w:t>
            </w:r>
            <w:r w:rsidRPr="00133FF1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1339" w:type="dxa"/>
          </w:tcPr>
          <w:p w:rsidR="00C00C5C" w:rsidRPr="00133FF1" w:rsidRDefault="00C00C5C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Сохранение уровня</w:t>
            </w:r>
          </w:p>
        </w:tc>
      </w:tr>
      <w:tr w:rsidR="00117A2E" w:rsidRPr="00133FF1" w:rsidTr="00133FF1">
        <w:tc>
          <w:tcPr>
            <w:tcW w:w="2518" w:type="dxa"/>
          </w:tcPr>
          <w:p w:rsidR="00117A2E" w:rsidRPr="00133FF1" w:rsidRDefault="00117A2E" w:rsidP="00117A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Магистральное направление «Здоровье» </w:t>
            </w:r>
          </w:p>
          <w:p w:rsidR="00117A2E" w:rsidRPr="00133FF1" w:rsidRDefault="00117A2E" w:rsidP="00117A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Средний   уровень</w:t>
            </w: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>, сдавших нормы ГТО на 5% ежегодно.</w:t>
            </w:r>
          </w:p>
        </w:tc>
        <w:tc>
          <w:tcPr>
            <w:tcW w:w="1339" w:type="dxa"/>
          </w:tcPr>
          <w:p w:rsidR="00117A2E" w:rsidRPr="00133FF1" w:rsidRDefault="00117A2E" w:rsidP="0004450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Повышение уровня</w:t>
            </w:r>
          </w:p>
        </w:tc>
      </w:tr>
      <w:tr w:rsidR="00117A2E" w:rsidRPr="00133FF1" w:rsidTr="00133FF1">
        <w:trPr>
          <w:trHeight w:val="615"/>
        </w:trPr>
        <w:tc>
          <w:tcPr>
            <w:tcW w:w="2518" w:type="dxa"/>
            <w:vMerge w:val="restart"/>
          </w:tcPr>
          <w:p w:rsidR="00117A2E" w:rsidRPr="00133FF1" w:rsidRDefault="00117A2E" w:rsidP="00117A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Магистральное направление «Творчество» Средний уровень</w:t>
            </w: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Повышение уровня</w:t>
            </w:r>
          </w:p>
        </w:tc>
      </w:tr>
      <w:tr w:rsidR="00117A2E" w:rsidRPr="00133FF1" w:rsidTr="00133FF1">
        <w:trPr>
          <w:trHeight w:val="615"/>
        </w:trPr>
        <w:tc>
          <w:tcPr>
            <w:tcW w:w="2518" w:type="dxa"/>
            <w:vMerge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Увеличение доли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339" w:type="dxa"/>
            <w:vMerge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7A2E" w:rsidRPr="00133FF1" w:rsidTr="00133FF1">
        <w:tc>
          <w:tcPr>
            <w:tcW w:w="2518" w:type="dxa"/>
          </w:tcPr>
          <w:p w:rsidR="00117A2E" w:rsidRPr="00133FF1" w:rsidRDefault="00117A2E" w:rsidP="00117A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Магистральное направление «Воспитание» Высокий уровень</w:t>
            </w: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Увеличение количества программ дополнительного образования по краеведению и туризму до 5.</w:t>
            </w:r>
          </w:p>
        </w:tc>
        <w:tc>
          <w:tcPr>
            <w:tcW w:w="1339" w:type="dxa"/>
          </w:tcPr>
          <w:p w:rsidR="00117A2E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Сохранение уровня</w:t>
            </w:r>
          </w:p>
        </w:tc>
      </w:tr>
      <w:tr w:rsidR="00117A2E" w:rsidRPr="00133FF1" w:rsidTr="00133FF1">
        <w:trPr>
          <w:trHeight w:val="615"/>
        </w:trPr>
        <w:tc>
          <w:tcPr>
            <w:tcW w:w="2518" w:type="dxa"/>
            <w:vMerge w:val="restart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Магистральное направление «Профориентация» Средний уровень</w:t>
            </w: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 xml:space="preserve">Не менее 25% выпускников прошли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</w:t>
            </w:r>
          </w:p>
        </w:tc>
        <w:tc>
          <w:tcPr>
            <w:tcW w:w="1339" w:type="dxa"/>
            <w:vMerge w:val="restart"/>
          </w:tcPr>
          <w:p w:rsidR="00117A2E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Повышение уровня</w:t>
            </w:r>
          </w:p>
        </w:tc>
      </w:tr>
      <w:tr w:rsidR="00117A2E" w:rsidRPr="00133FF1" w:rsidTr="00133FF1">
        <w:trPr>
          <w:trHeight w:val="615"/>
        </w:trPr>
        <w:tc>
          <w:tcPr>
            <w:tcW w:w="2518" w:type="dxa"/>
            <w:vMerge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Не менее 1 участника чемпионата профессионального мастерства в год</w:t>
            </w:r>
          </w:p>
        </w:tc>
        <w:tc>
          <w:tcPr>
            <w:tcW w:w="1339" w:type="dxa"/>
            <w:vMerge/>
          </w:tcPr>
          <w:p w:rsidR="00117A2E" w:rsidRPr="00133FF1" w:rsidRDefault="00117A2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A2E" w:rsidRPr="00133FF1" w:rsidTr="00133FF1">
        <w:tc>
          <w:tcPr>
            <w:tcW w:w="2518" w:type="dxa"/>
          </w:tcPr>
          <w:p w:rsidR="00117A2E" w:rsidRPr="00133FF1" w:rsidRDefault="00DD069A" w:rsidP="00DD06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 xml:space="preserve">Ключевое условие «Учитель. Школьная команда» Высокий </w:t>
            </w:r>
            <w:r w:rsidRPr="00133FF1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6564" w:type="dxa"/>
          </w:tcPr>
          <w:p w:rsidR="00117A2E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lastRenderedPageBreak/>
              <w:t xml:space="preserve">Для 100% учителей, имеющих профессиональные дефициты, </w:t>
            </w:r>
            <w:proofErr w:type="gramStart"/>
            <w:r w:rsidRPr="00133FF1">
              <w:rPr>
                <w:rFonts w:ascii="Times New Roman" w:hAnsi="Times New Roman" w:cs="Times New Roman"/>
              </w:rPr>
              <w:t>разработан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ИОМ</w:t>
            </w:r>
          </w:p>
        </w:tc>
        <w:tc>
          <w:tcPr>
            <w:tcW w:w="1339" w:type="dxa"/>
          </w:tcPr>
          <w:p w:rsidR="00117A2E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Сохранение уровня</w:t>
            </w:r>
          </w:p>
        </w:tc>
      </w:tr>
      <w:tr w:rsidR="00DD069A" w:rsidRPr="00133FF1" w:rsidTr="00133FF1">
        <w:trPr>
          <w:trHeight w:val="615"/>
        </w:trPr>
        <w:tc>
          <w:tcPr>
            <w:tcW w:w="2518" w:type="dxa"/>
            <w:vMerge w:val="restart"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lastRenderedPageBreak/>
              <w:t>Ключевое условие «Образовательная среда» Высокий уровень</w:t>
            </w:r>
          </w:p>
        </w:tc>
        <w:tc>
          <w:tcPr>
            <w:tcW w:w="6564" w:type="dxa"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100% педагогов и обучающихся пользуются ресурсами федеральной государственной информационной системы «Моя школа»</w:t>
            </w:r>
          </w:p>
        </w:tc>
        <w:tc>
          <w:tcPr>
            <w:tcW w:w="1339" w:type="dxa"/>
            <w:vMerge w:val="restart"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Сохранение уровня</w:t>
            </w:r>
          </w:p>
        </w:tc>
      </w:tr>
      <w:tr w:rsidR="00DD069A" w:rsidRPr="00133FF1" w:rsidTr="00133FF1">
        <w:trPr>
          <w:trHeight w:val="615"/>
        </w:trPr>
        <w:tc>
          <w:tcPr>
            <w:tcW w:w="2518" w:type="dxa"/>
            <w:vMerge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</w:rPr>
              <w:t>Для организации управления Школой используется ЦОС</w:t>
            </w:r>
          </w:p>
        </w:tc>
        <w:tc>
          <w:tcPr>
            <w:tcW w:w="1339" w:type="dxa"/>
            <w:vMerge/>
          </w:tcPr>
          <w:p w:rsidR="00DD069A" w:rsidRPr="00133FF1" w:rsidRDefault="00DD069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080E" w:rsidRPr="00B5080E" w:rsidRDefault="00B5080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B5080E" w:rsidRPr="00B5080E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10"/>
        <w:gridCol w:w="4112"/>
        <w:gridCol w:w="2542"/>
        <w:gridCol w:w="2987"/>
        <w:gridCol w:w="2201"/>
      </w:tblGrid>
      <w:tr w:rsidR="00E3729D" w:rsidRPr="0075658D" w:rsidTr="007847B8">
        <w:tc>
          <w:tcPr>
            <w:tcW w:w="1143" w:type="pct"/>
            <w:vAlign w:val="center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339" w:type="pct"/>
            <w:vAlign w:val="center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28" w:type="pct"/>
            <w:vAlign w:val="center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973" w:type="pct"/>
            <w:vAlign w:val="center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17" w:type="pct"/>
            <w:vAlign w:val="center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7847B8">
        <w:trPr>
          <w:trHeight w:val="483"/>
        </w:trPr>
        <w:tc>
          <w:tcPr>
            <w:tcW w:w="1143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339" w:type="pct"/>
          </w:tcPr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общеобразовательные программы начального, основного и среднего общего образования соответствуют ФГОС и ФОП;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Правила приема граждан на </w:t>
            </w:r>
            <w:proofErr w:type="gramStart"/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НОО,</w:t>
            </w:r>
            <w:r w:rsid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ООО.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 формах получения образования;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 периодичности и порядке проведения текущего контроля, промежуточной аттестации учащихся;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об организации обучения </w:t>
            </w:r>
            <w:proofErr w:type="gramStart"/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учебному плану;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Положения о формах получения образования; </w:t>
            </w:r>
          </w:p>
          <w:p w:rsidR="0004450E" w:rsidRDefault="00DD069A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 языке образования;  </w:t>
            </w:r>
          </w:p>
          <w:p w:rsidR="0004450E" w:rsidRDefault="0004450E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комиссии урегулированию споров между участниками образовательных отношений; </w:t>
            </w:r>
          </w:p>
          <w:p w:rsidR="0004450E" w:rsidRDefault="0004450E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 нормах профессиональной этике педагогических работников; </w:t>
            </w:r>
          </w:p>
          <w:p w:rsidR="00E3729D" w:rsidRPr="00DD069A" w:rsidRDefault="0004450E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Положение о ВСОКО </w:t>
            </w:r>
            <w:r w:rsidR="00DD069A"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</w:tcPr>
          <w:p w:rsidR="00E3729D" w:rsidRPr="007847B8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  <w:tc>
          <w:tcPr>
            <w:tcW w:w="973" w:type="pct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450E" w:rsidRPr="0075658D" w:rsidTr="007847B8">
        <w:trPr>
          <w:trHeight w:val="129"/>
        </w:trPr>
        <w:tc>
          <w:tcPr>
            <w:tcW w:w="1143" w:type="pct"/>
            <w:vMerge w:val="restart"/>
          </w:tcPr>
          <w:p w:rsidR="0004450E" w:rsidRPr="0075658D" w:rsidRDefault="0004450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339" w:type="pct"/>
          </w:tcPr>
          <w:p w:rsidR="0004450E" w:rsidRPr="0004450E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кабинеты. Оборудование классов, отвечающим  условиям внедрения обновленных ФГОС</w:t>
            </w:r>
          </w:p>
        </w:tc>
        <w:tc>
          <w:tcPr>
            <w:tcW w:w="828" w:type="pct"/>
          </w:tcPr>
          <w:p w:rsidR="0004450E" w:rsidRPr="007847B8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973" w:type="pct"/>
          </w:tcPr>
          <w:p w:rsidR="0004450E" w:rsidRPr="0004450E" w:rsidRDefault="0004450E" w:rsidP="00563B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образовательного процесса новейшим </w:t>
            </w:r>
            <w:r w:rsidRPr="000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оборудованием, техникой, со</w:t>
            </w:r>
            <w:r w:rsidR="005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временными средствами обучения</w:t>
            </w:r>
          </w:p>
        </w:tc>
        <w:tc>
          <w:tcPr>
            <w:tcW w:w="717" w:type="pct"/>
            <w:vMerge w:val="restart"/>
          </w:tcPr>
          <w:p w:rsidR="0004450E" w:rsidRPr="0075658D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450E" w:rsidRPr="0075658D" w:rsidTr="007847B8">
        <w:trPr>
          <w:trHeight w:val="129"/>
        </w:trPr>
        <w:tc>
          <w:tcPr>
            <w:tcW w:w="1143" w:type="pct"/>
            <w:vMerge/>
          </w:tcPr>
          <w:p w:rsidR="0004450E" w:rsidRPr="0075658D" w:rsidRDefault="0004450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39" w:type="pct"/>
          </w:tcPr>
          <w:p w:rsidR="0004450E" w:rsidRPr="007847B8" w:rsidRDefault="00563B4B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828" w:type="pct"/>
          </w:tcPr>
          <w:p w:rsidR="0004450E" w:rsidRPr="007847B8" w:rsidRDefault="00563B4B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73" w:type="pct"/>
          </w:tcPr>
          <w:p w:rsidR="0004450E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hAnsi="Times New Roman" w:cs="Times New Roman"/>
                <w:sz w:val="24"/>
                <w:szCs w:val="24"/>
              </w:rPr>
              <w:t>Аппаратура для проведения видеоконференций</w:t>
            </w:r>
          </w:p>
        </w:tc>
        <w:tc>
          <w:tcPr>
            <w:tcW w:w="717" w:type="pct"/>
            <w:vMerge/>
          </w:tcPr>
          <w:p w:rsidR="0004450E" w:rsidRPr="0075658D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450E" w:rsidRPr="0075658D" w:rsidTr="007847B8">
        <w:trPr>
          <w:trHeight w:val="129"/>
        </w:trPr>
        <w:tc>
          <w:tcPr>
            <w:tcW w:w="1143" w:type="pct"/>
            <w:vMerge/>
          </w:tcPr>
          <w:p w:rsidR="0004450E" w:rsidRPr="0075658D" w:rsidRDefault="0004450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39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    площадки и спортивный зал</w:t>
            </w:r>
          </w:p>
        </w:tc>
        <w:tc>
          <w:tcPr>
            <w:tcW w:w="828" w:type="pct"/>
          </w:tcPr>
          <w:p w:rsidR="0004450E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73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спортивной площадки и оснащение спортивного зала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 инвентарем и оборудованием</w:t>
            </w: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  <w:vMerge/>
          </w:tcPr>
          <w:p w:rsidR="0004450E" w:rsidRPr="0075658D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450E" w:rsidRPr="0075658D" w:rsidTr="007847B8">
        <w:trPr>
          <w:trHeight w:val="129"/>
        </w:trPr>
        <w:tc>
          <w:tcPr>
            <w:tcW w:w="1143" w:type="pct"/>
            <w:vMerge/>
          </w:tcPr>
          <w:p w:rsidR="0004450E" w:rsidRPr="0075658D" w:rsidRDefault="0004450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39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828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73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БИЦ с  открытым доступом к книжным изданиям и   электронным           образовательным ресурсам   </w:t>
            </w:r>
          </w:p>
        </w:tc>
        <w:tc>
          <w:tcPr>
            <w:tcW w:w="717" w:type="pct"/>
            <w:vMerge/>
          </w:tcPr>
          <w:p w:rsidR="0004450E" w:rsidRPr="0075658D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450E" w:rsidRPr="0075658D" w:rsidTr="007847B8">
        <w:trPr>
          <w:trHeight w:val="129"/>
        </w:trPr>
        <w:tc>
          <w:tcPr>
            <w:tcW w:w="1143" w:type="pct"/>
            <w:vMerge/>
          </w:tcPr>
          <w:p w:rsidR="0004450E" w:rsidRPr="0075658D" w:rsidRDefault="0004450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39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                  музей</w:t>
            </w:r>
          </w:p>
        </w:tc>
        <w:tc>
          <w:tcPr>
            <w:tcW w:w="828" w:type="pct"/>
          </w:tcPr>
          <w:p w:rsidR="0004450E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73" w:type="pct"/>
          </w:tcPr>
          <w:p w:rsidR="0004450E" w:rsidRPr="007847B8" w:rsidRDefault="0004450E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</w:tcPr>
          <w:p w:rsidR="0004450E" w:rsidRPr="0075658D" w:rsidRDefault="0004450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7B8" w:rsidRPr="0075658D" w:rsidTr="007847B8">
        <w:trPr>
          <w:trHeight w:val="129"/>
        </w:trPr>
        <w:tc>
          <w:tcPr>
            <w:tcW w:w="1143" w:type="pct"/>
          </w:tcPr>
          <w:p w:rsidR="007847B8" w:rsidRPr="0075658D" w:rsidRDefault="007847B8" w:rsidP="007847B8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39" w:type="pct"/>
          </w:tcPr>
          <w:p w:rsidR="007847B8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                двор</w:t>
            </w:r>
          </w:p>
        </w:tc>
        <w:tc>
          <w:tcPr>
            <w:tcW w:w="828" w:type="pct"/>
          </w:tcPr>
          <w:p w:rsidR="007847B8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73" w:type="pct"/>
          </w:tcPr>
          <w:p w:rsidR="007847B8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современного дизайна  и эстетической комфортности школьной территории и благоустройство школьного двора   </w:t>
            </w:r>
          </w:p>
        </w:tc>
        <w:tc>
          <w:tcPr>
            <w:tcW w:w="717" w:type="pct"/>
          </w:tcPr>
          <w:p w:rsidR="007847B8" w:rsidRPr="0075658D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7847B8">
        <w:tc>
          <w:tcPr>
            <w:tcW w:w="1143" w:type="pct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339" w:type="pct"/>
          </w:tcPr>
          <w:p w:rsidR="007847B8" w:rsidRPr="007847B8" w:rsidRDefault="007847B8" w:rsidP="00133FF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Административно-управленческий персонал </w:t>
            </w:r>
          </w:p>
          <w:p w:rsidR="007847B8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Педагогический коллектив </w:t>
            </w:r>
          </w:p>
          <w:p w:rsidR="007847B8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Педагог-психолог </w:t>
            </w:r>
          </w:p>
          <w:p w:rsidR="007847B8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Социальный педагог </w:t>
            </w:r>
          </w:p>
          <w:p w:rsidR="007847B8" w:rsidRPr="007847B8" w:rsidRDefault="007847B8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Учитель-логопед </w:t>
            </w:r>
          </w:p>
          <w:p w:rsidR="007847B8" w:rsidRPr="007847B8" w:rsidRDefault="007847B8" w:rsidP="007847B8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Учитель-дефектолог</w:t>
            </w:r>
          </w:p>
          <w:p w:rsidR="00E3729D" w:rsidRPr="0075658D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Педагог дополнительного образования</w:t>
            </w:r>
          </w:p>
        </w:tc>
        <w:tc>
          <w:tcPr>
            <w:tcW w:w="828" w:type="pct"/>
          </w:tcPr>
          <w:p w:rsidR="00E3729D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имеются</w:t>
            </w:r>
          </w:p>
        </w:tc>
        <w:tc>
          <w:tcPr>
            <w:tcW w:w="973" w:type="pct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E3729D" w:rsidRPr="00133FF1" w:rsidRDefault="007847B8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сетевого взаимодействи</w:t>
            </w:r>
            <w:r w:rsidR="00F94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3729D" w:rsidRPr="0075658D" w:rsidTr="007847B8">
        <w:tc>
          <w:tcPr>
            <w:tcW w:w="1143" w:type="pct"/>
          </w:tcPr>
          <w:p w:rsidR="00E3729D" w:rsidRPr="0075658D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339" w:type="pct"/>
          </w:tcPr>
          <w:p w:rsidR="00E3729D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  Внебюджетное финансирование</w:t>
            </w:r>
          </w:p>
        </w:tc>
        <w:tc>
          <w:tcPr>
            <w:tcW w:w="828" w:type="pct"/>
          </w:tcPr>
          <w:p w:rsidR="00E3729D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973" w:type="pct"/>
          </w:tcPr>
          <w:p w:rsidR="00BD0711" w:rsidRPr="00BD071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образовательных потребностей обучающихся, разработка и реализация дополнительных </w:t>
            </w:r>
          </w:p>
          <w:p w:rsidR="00BD0711" w:rsidRPr="00BD071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программ </w:t>
            </w:r>
          </w:p>
          <w:p w:rsidR="007847B8" w:rsidRPr="007847B8" w:rsidRDefault="007847B8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</w:tcPr>
          <w:p w:rsid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оказывающие платные дополнительные образовательные услуги</w:t>
            </w:r>
          </w:p>
          <w:p w:rsidR="00E3729D" w:rsidRPr="007847B8" w:rsidRDefault="007847B8" w:rsidP="007847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7B8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133FF1" w:rsidTr="000D7468">
        <w:tc>
          <w:tcPr>
            <w:tcW w:w="1488" w:type="pct"/>
            <w:vAlign w:val="center"/>
          </w:tcPr>
          <w:p w:rsidR="00E3729D" w:rsidRPr="00133FF1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3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133FF1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3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133FF1" w:rsidRDefault="00E3729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3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BD0711" w:rsidRPr="00133FF1" w:rsidTr="00BD0711">
        <w:trPr>
          <w:trHeight w:val="465"/>
        </w:trPr>
        <w:tc>
          <w:tcPr>
            <w:tcW w:w="1488" w:type="pct"/>
            <w:vMerge w:val="restar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FF1">
              <w:rPr>
                <w:rFonts w:ascii="Times New Roman" w:hAnsi="Times New Roman" w:cs="Times New Roman"/>
              </w:rPr>
              <w:t>Организация участия обучающихся во всех этапах ВСОШ</w:t>
            </w:r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FF1">
              <w:rPr>
                <w:rFonts w:ascii="Times New Roman" w:hAnsi="Times New Roman" w:cs="Times New Roman"/>
              </w:rPr>
              <w:t>Выполненные олимпиадные работы</w:t>
            </w:r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FF1">
              <w:rPr>
                <w:rFonts w:ascii="Times New Roman" w:hAnsi="Times New Roman" w:cs="Times New Roman"/>
              </w:rPr>
              <w:t>Количество участников этапа ВСОШ (% от количества обучающихся Школы) 25%</w:t>
            </w:r>
          </w:p>
        </w:tc>
      </w:tr>
      <w:tr w:rsidR="00BD0711" w:rsidRPr="00133FF1" w:rsidTr="000D7468">
        <w:trPr>
          <w:trHeight w:val="465"/>
        </w:trPr>
        <w:tc>
          <w:tcPr>
            <w:tcW w:w="1488" w:type="pct"/>
            <w:vMerge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FF1">
              <w:rPr>
                <w:rFonts w:ascii="Times New Roman" w:hAnsi="Times New Roman" w:cs="Times New Roman"/>
              </w:rPr>
              <w:t xml:space="preserve">Полученные грамоты победителей и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призѐров</w:t>
            </w:r>
            <w:proofErr w:type="spellEnd"/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FF1">
              <w:rPr>
                <w:rFonts w:ascii="Times New Roman" w:hAnsi="Times New Roman" w:cs="Times New Roman"/>
              </w:rPr>
              <w:t xml:space="preserve">Доля победителей и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призѐров</w:t>
            </w:r>
            <w:proofErr w:type="spellEnd"/>
            <w:r w:rsidRPr="00133FF1">
              <w:rPr>
                <w:rFonts w:ascii="Times New Roman" w:hAnsi="Times New Roman" w:cs="Times New Roman"/>
              </w:rPr>
              <w:t xml:space="preserve"> этапа ВСОШ (% от количества участников) 50%</w:t>
            </w:r>
          </w:p>
        </w:tc>
      </w:tr>
      <w:tr w:rsidR="00BD0711" w:rsidRPr="00133FF1" w:rsidTr="000D7468">
        <w:trPr>
          <w:trHeight w:val="465"/>
        </w:trPr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Организация подготовки сдачи норм ГТО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Полученные значки и удостоверения ГТО</w:t>
            </w:r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в общем количестве обучающихся, сдавших нормы ГТО и получивших значки ГТО (%) 30%</w:t>
            </w:r>
          </w:p>
        </w:tc>
      </w:tr>
      <w:tr w:rsidR="00BD0711" w:rsidRPr="00133FF1" w:rsidTr="00BD0711">
        <w:trPr>
          <w:trHeight w:val="773"/>
        </w:trPr>
        <w:tc>
          <w:tcPr>
            <w:tcW w:w="1488" w:type="pct"/>
            <w:vMerge w:val="restar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FF1">
              <w:rPr>
                <w:rFonts w:ascii="Times New Roman" w:hAnsi="Times New Roman" w:cs="Times New Roman"/>
              </w:rPr>
              <w:t xml:space="preserve">Обеспечение эффективного участия обучающихся в конкурсных,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научнопрактических</w:t>
            </w:r>
            <w:proofErr w:type="spellEnd"/>
            <w:r w:rsidRPr="00133FF1">
              <w:rPr>
                <w:rFonts w:ascii="Times New Roman" w:hAnsi="Times New Roman" w:cs="Times New Roman"/>
              </w:rPr>
              <w:t xml:space="preserve"> мероприятиях</w:t>
            </w:r>
            <w:proofErr w:type="gramEnd"/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Участие в конкурсных и научно-практических мероприятиях</w:t>
            </w:r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Доля обучающихся, принимающих участие в конкурсных и научно-практических </w:t>
            </w:r>
            <w:proofErr w:type="gramStart"/>
            <w:r w:rsidRPr="00133FF1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(% от общего количества обучающихся) 100%</w:t>
            </w:r>
          </w:p>
        </w:tc>
      </w:tr>
      <w:tr w:rsidR="00BD0711" w:rsidRPr="00133FF1" w:rsidTr="000D7468">
        <w:trPr>
          <w:trHeight w:val="772"/>
        </w:trPr>
        <w:tc>
          <w:tcPr>
            <w:tcW w:w="1488" w:type="pct"/>
            <w:vMerge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Наградной материал за достижение победных и призовых мест по результатам участия в мероприятиях</w:t>
            </w:r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Доля обучающихся, занявших победные и призовые места в конкурсных и научно-практических мероприятиях от общего количества участников данных мероприятий (% от количества участников мероприятий) 80%</w:t>
            </w:r>
          </w:p>
        </w:tc>
      </w:tr>
      <w:tr w:rsidR="00BD0711" w:rsidRPr="00133FF1" w:rsidTr="000D7468">
        <w:trPr>
          <w:trHeight w:val="772"/>
        </w:trPr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Увеличение количества программ дополнительного образования по краеведению и туризму до 5.</w:t>
            </w:r>
          </w:p>
        </w:tc>
        <w:tc>
          <w:tcPr>
            <w:tcW w:w="1488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Рабочие программы дополнительного образования по направлениям «Туризм», «Краеведение».</w:t>
            </w:r>
          </w:p>
        </w:tc>
        <w:tc>
          <w:tcPr>
            <w:tcW w:w="2024" w:type="pc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Количество программ дополнительного образования по краеведению и туризму (единиц) 5</w:t>
            </w:r>
          </w:p>
        </w:tc>
      </w:tr>
      <w:tr w:rsidR="00BD0711" w:rsidRPr="00133FF1" w:rsidTr="00BD0711">
        <w:trPr>
          <w:trHeight w:val="773"/>
        </w:trPr>
        <w:tc>
          <w:tcPr>
            <w:tcW w:w="1488" w:type="pct"/>
            <w:vMerge w:val="restar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Деятельность творческих объединений в школе. Школьный хор</w:t>
            </w:r>
          </w:p>
        </w:tc>
        <w:tc>
          <w:tcPr>
            <w:tcW w:w="1488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Рабочие программы дополнительного образования по направлениям работы творческих объединений</w:t>
            </w:r>
          </w:p>
        </w:tc>
        <w:tc>
          <w:tcPr>
            <w:tcW w:w="2024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Творческое  объединение «Школьный хор»</w:t>
            </w:r>
          </w:p>
        </w:tc>
      </w:tr>
      <w:tr w:rsidR="00BD0711" w:rsidRPr="00133FF1" w:rsidTr="000D7468">
        <w:trPr>
          <w:trHeight w:val="772"/>
        </w:trPr>
        <w:tc>
          <w:tcPr>
            <w:tcW w:w="1488" w:type="pct"/>
            <w:vMerge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Проведенные мероприятия, новости о проведенных мероприятиях, опубликованные на официальном сайте</w:t>
            </w:r>
          </w:p>
        </w:tc>
        <w:tc>
          <w:tcPr>
            <w:tcW w:w="2024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Количество мероприятий в год, проводимых творческим объединением 2</w:t>
            </w:r>
          </w:p>
        </w:tc>
      </w:tr>
      <w:tr w:rsidR="00BD0711" w:rsidRPr="00133FF1" w:rsidTr="00BD0711">
        <w:trPr>
          <w:trHeight w:val="1080"/>
        </w:trPr>
        <w:tc>
          <w:tcPr>
            <w:tcW w:w="1488" w:type="pct"/>
            <w:vMerge w:val="restart"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488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Документы о получении начального профессионального образования</w:t>
            </w:r>
          </w:p>
        </w:tc>
        <w:tc>
          <w:tcPr>
            <w:tcW w:w="2024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Количество обучающихся, прошедших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 10</w:t>
            </w:r>
          </w:p>
        </w:tc>
      </w:tr>
      <w:tr w:rsidR="00BD0711" w:rsidRPr="00133FF1" w:rsidTr="000D7468">
        <w:trPr>
          <w:trHeight w:val="1080"/>
        </w:trPr>
        <w:tc>
          <w:tcPr>
            <w:tcW w:w="1488" w:type="pct"/>
            <w:vMerge/>
          </w:tcPr>
          <w:p w:rsidR="00BD0711" w:rsidRPr="00133FF1" w:rsidRDefault="00BD071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Заключенные договоры сетевого сотрудничества</w:t>
            </w:r>
          </w:p>
        </w:tc>
        <w:tc>
          <w:tcPr>
            <w:tcW w:w="2024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Количество организаций среднего профессионального образования, с которыми заключены договоры о сетевой форме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 2</w:t>
            </w:r>
          </w:p>
        </w:tc>
      </w:tr>
      <w:tr w:rsidR="00BD0711" w:rsidRPr="00133FF1" w:rsidTr="000D7468">
        <w:trPr>
          <w:trHeight w:val="1080"/>
        </w:trPr>
        <w:tc>
          <w:tcPr>
            <w:tcW w:w="1488" w:type="pct"/>
          </w:tcPr>
          <w:p w:rsidR="00BD0711" w:rsidRPr="00133FF1" w:rsidRDefault="00BD0711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FF1">
              <w:rPr>
                <w:rFonts w:ascii="Times New Roman" w:hAnsi="Times New Roman" w:cs="Times New Roman"/>
              </w:rPr>
              <w:t xml:space="preserve">Создание в Школе системы подготовки к чемпионатам по профессиональному мастерству, включающую: назначение ответственного за </w:t>
            </w:r>
            <w:r w:rsidRPr="00133FF1">
              <w:rPr>
                <w:rFonts w:ascii="Times New Roman" w:hAnsi="Times New Roman" w:cs="Times New Roman"/>
              </w:rPr>
              <w:lastRenderedPageBreak/>
              <w:t xml:space="preserve">работу; рассмотрение вопросов по подготовке к чемпионатам по </w:t>
            </w:r>
            <w:proofErr w:type="spellStart"/>
            <w:r w:rsidRPr="00133FF1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133FF1">
              <w:rPr>
                <w:rFonts w:ascii="Times New Roman" w:hAnsi="Times New Roman" w:cs="Times New Roman"/>
              </w:rPr>
              <w:t xml:space="preserve"> на заседаниях педагогического совета</w:t>
            </w:r>
            <w:proofErr w:type="gramEnd"/>
          </w:p>
        </w:tc>
        <w:tc>
          <w:tcPr>
            <w:tcW w:w="1488" w:type="pct"/>
          </w:tcPr>
          <w:p w:rsidR="00BD0711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lastRenderedPageBreak/>
              <w:t>Наградной материал об участии, призовом месте, победе в чемпионате по профессиональному мастерству</w:t>
            </w:r>
          </w:p>
        </w:tc>
        <w:tc>
          <w:tcPr>
            <w:tcW w:w="2024" w:type="pct"/>
          </w:tcPr>
          <w:p w:rsidR="00BD0711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FF1">
              <w:rPr>
                <w:rFonts w:ascii="Times New Roman" w:hAnsi="Times New Roman" w:cs="Times New Roman"/>
              </w:rPr>
              <w:t>Количество обучающихся, принимающих участие в чемпионатах по профессиональному мастерству 3</w:t>
            </w:r>
            <w:proofErr w:type="gramEnd"/>
          </w:p>
        </w:tc>
      </w:tr>
      <w:tr w:rsidR="0013444D" w:rsidRPr="00133FF1" w:rsidTr="000D7468">
        <w:trPr>
          <w:trHeight w:val="1080"/>
        </w:trPr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lastRenderedPageBreak/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Индивидуальный образовательный маршрут педагога</w:t>
            </w:r>
          </w:p>
        </w:tc>
        <w:tc>
          <w:tcPr>
            <w:tcW w:w="2024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Доля педагогов из числа педагогических работников, испытывающих профессиональные затруднения, для которых </w:t>
            </w:r>
            <w:proofErr w:type="gramStart"/>
            <w:r w:rsidRPr="00133FF1">
              <w:rPr>
                <w:rFonts w:ascii="Times New Roman" w:hAnsi="Times New Roman" w:cs="Times New Roman"/>
              </w:rPr>
              <w:t>разработан</w:t>
            </w:r>
            <w:proofErr w:type="gramEnd"/>
            <w:r w:rsidRPr="00133FF1">
              <w:rPr>
                <w:rFonts w:ascii="Times New Roman" w:hAnsi="Times New Roman" w:cs="Times New Roman"/>
              </w:rPr>
              <w:t xml:space="preserve"> ИОМ (%) 100%</w:t>
            </w:r>
          </w:p>
        </w:tc>
      </w:tr>
      <w:tr w:rsidR="0013444D" w:rsidRPr="00133FF1" w:rsidTr="0013444D">
        <w:trPr>
          <w:trHeight w:val="540"/>
        </w:trPr>
        <w:tc>
          <w:tcPr>
            <w:tcW w:w="1488" w:type="pct"/>
            <w:vMerge w:val="restar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Обеспечение эффективного участия педагогов в конкурсном движении</w:t>
            </w: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Участие в конкурсных и научно-практических мероприятиях</w:t>
            </w:r>
          </w:p>
        </w:tc>
        <w:tc>
          <w:tcPr>
            <w:tcW w:w="2024" w:type="pct"/>
          </w:tcPr>
          <w:p w:rsidR="0013444D" w:rsidRPr="00133FF1" w:rsidRDefault="0013444D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Доля педагогов, принимающих участие в конкурсных и научно-практических мероприятиях (% от общего количества педагогов) 100%</w:t>
            </w:r>
          </w:p>
        </w:tc>
      </w:tr>
      <w:tr w:rsidR="0013444D" w:rsidRPr="00133FF1" w:rsidTr="000D7468">
        <w:trPr>
          <w:trHeight w:val="540"/>
        </w:trPr>
        <w:tc>
          <w:tcPr>
            <w:tcW w:w="1488" w:type="pct"/>
            <w:vMerge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Наградной материал за достижение победных и призовых мест по результатам участия в мероприятиях</w:t>
            </w:r>
          </w:p>
        </w:tc>
        <w:tc>
          <w:tcPr>
            <w:tcW w:w="2024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Доля педагогов, занявших победные и призовые места в конкурсных и научно-практических мероприятиях от общего количества участников данных мероприятий (% от количества участников мероприятий) 80%</w:t>
            </w:r>
          </w:p>
        </w:tc>
      </w:tr>
      <w:tr w:rsidR="0013444D" w:rsidRPr="00133FF1" w:rsidTr="0013444D">
        <w:trPr>
          <w:trHeight w:val="615"/>
        </w:trPr>
        <w:tc>
          <w:tcPr>
            <w:tcW w:w="1488" w:type="pct"/>
            <w:vMerge w:val="restar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Внедрение в образовательную деятельность ФГИС «Моя школа»</w:t>
            </w: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Материалы для подготовки к урокам</w:t>
            </w:r>
          </w:p>
        </w:tc>
        <w:tc>
          <w:tcPr>
            <w:tcW w:w="2024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Доля педагогов, использующих в работе ФГИС «Моя школа» в общем количестве педагогических работников школы 100%</w:t>
            </w:r>
          </w:p>
        </w:tc>
      </w:tr>
      <w:tr w:rsidR="0013444D" w:rsidRPr="00133FF1" w:rsidTr="000D7468">
        <w:trPr>
          <w:trHeight w:val="615"/>
        </w:trPr>
        <w:tc>
          <w:tcPr>
            <w:tcW w:w="1488" w:type="pct"/>
            <w:vMerge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База учебных материалов</w:t>
            </w:r>
          </w:p>
        </w:tc>
        <w:tc>
          <w:tcPr>
            <w:tcW w:w="2024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133F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</w:rPr>
              <w:t>, использующих в процессе обучения ФГИС «Моя школа» в общем количестве обучающихся 100%</w:t>
            </w:r>
          </w:p>
        </w:tc>
      </w:tr>
      <w:tr w:rsidR="0013444D" w:rsidRPr="00133FF1" w:rsidTr="000D7468">
        <w:trPr>
          <w:trHeight w:val="615"/>
        </w:trPr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Внедрение в деятельность по управлению Школой информационной системы управления образовательной организацией</w:t>
            </w:r>
          </w:p>
        </w:tc>
        <w:tc>
          <w:tcPr>
            <w:tcW w:w="1488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Внедренная в процесс управления информационная система управления Школой</w:t>
            </w:r>
          </w:p>
        </w:tc>
        <w:tc>
          <w:tcPr>
            <w:tcW w:w="2024" w:type="pct"/>
          </w:tcPr>
          <w:p w:rsidR="0013444D" w:rsidRPr="00133FF1" w:rsidRDefault="0013444D" w:rsidP="00BD07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3FF1">
              <w:rPr>
                <w:rFonts w:ascii="Times New Roman" w:hAnsi="Times New Roman" w:cs="Times New Roman"/>
              </w:rPr>
              <w:t>Доля представителей Администрации школы в общем количестве работников Администрации, использующих в работе информационную систему управления Школой 100%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097"/>
        <w:gridCol w:w="1207"/>
        <w:gridCol w:w="1374"/>
        <w:gridCol w:w="1969"/>
        <w:gridCol w:w="657"/>
        <w:gridCol w:w="657"/>
        <w:gridCol w:w="657"/>
        <w:gridCol w:w="657"/>
        <w:gridCol w:w="222"/>
        <w:gridCol w:w="1969"/>
        <w:gridCol w:w="1969"/>
        <w:gridCol w:w="1917"/>
      </w:tblGrid>
      <w:tr w:rsidR="0013444D" w:rsidRPr="0075658D" w:rsidTr="0041748E">
        <w:trPr>
          <w:trHeight w:val="20"/>
        </w:trPr>
        <w:tc>
          <w:tcPr>
            <w:tcW w:w="655" w:type="pct"/>
            <w:vAlign w:val="center"/>
          </w:tcPr>
          <w:p w:rsidR="0013444D" w:rsidRPr="0075658D" w:rsidRDefault="0013444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09" w:type="pct"/>
            <w:gridSpan w:val="2"/>
            <w:vAlign w:val="center"/>
          </w:tcPr>
          <w:p w:rsidR="0013444D" w:rsidRPr="0075658D" w:rsidRDefault="0013444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22" w:type="pct"/>
            <w:gridSpan w:val="7"/>
          </w:tcPr>
          <w:p w:rsidR="0013444D" w:rsidRPr="0075658D" w:rsidRDefault="0013444D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5" w:type="pct"/>
            <w:vAlign w:val="center"/>
          </w:tcPr>
          <w:p w:rsidR="0013444D" w:rsidRPr="0075658D" w:rsidRDefault="0013444D" w:rsidP="000D746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99" w:type="pct"/>
            <w:vAlign w:val="center"/>
          </w:tcPr>
          <w:p w:rsidR="0013444D" w:rsidRPr="0075658D" w:rsidRDefault="0013444D" w:rsidP="000D746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378" w:type="pct"/>
          </w:tcPr>
          <w:p w:rsidR="0013444D" w:rsidRPr="0041748E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31" w:type="pct"/>
          </w:tcPr>
          <w:p w:rsidR="0013444D" w:rsidRPr="0041748E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13444D" w:rsidRPr="0041748E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41748E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669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207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>2025</w:t>
            </w:r>
          </w:p>
        </w:tc>
        <w:tc>
          <w:tcPr>
            <w:tcW w:w="207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>2026</w:t>
            </w:r>
          </w:p>
        </w:tc>
        <w:tc>
          <w:tcPr>
            <w:tcW w:w="207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>2027</w:t>
            </w:r>
          </w:p>
        </w:tc>
        <w:tc>
          <w:tcPr>
            <w:tcW w:w="207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t>2028</w:t>
            </w:r>
          </w:p>
        </w:tc>
        <w:tc>
          <w:tcPr>
            <w:tcW w:w="207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13444D" w:rsidRPr="0075658D" w:rsidRDefault="0013444D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5" w:type="pct"/>
          </w:tcPr>
          <w:p w:rsidR="0013444D" w:rsidRPr="0075658D" w:rsidRDefault="0013444D" w:rsidP="00417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</w:tcPr>
          <w:p w:rsidR="0013444D" w:rsidRPr="0075658D" w:rsidRDefault="0013444D" w:rsidP="00417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44D" w:rsidRPr="0075658D" w:rsidTr="0041748E">
        <w:trPr>
          <w:trHeight w:val="20"/>
        </w:trPr>
        <w:tc>
          <w:tcPr>
            <w:tcW w:w="3786" w:type="pct"/>
            <w:gridSpan w:val="10"/>
          </w:tcPr>
          <w:p w:rsidR="0013444D" w:rsidRPr="0075658D" w:rsidRDefault="0013444D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F94198" w:rsidRPr="00F9180F">
              <w:rPr>
                <w:rFonts w:ascii="Times New Roman" w:hAnsi="Times New Roman" w:cs="Times New Roman"/>
                <w:sz w:val="24"/>
                <w:szCs w:val="24"/>
              </w:rPr>
              <w:t>Путь к успеху!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4" w:type="pct"/>
            <w:gridSpan w:val="2"/>
          </w:tcPr>
          <w:p w:rsidR="0013444D" w:rsidRPr="0013444D" w:rsidRDefault="0013444D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 w:val="restar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всех этапах ВСОШ</w:t>
            </w:r>
          </w:p>
        </w:tc>
        <w:tc>
          <w:tcPr>
            <w:tcW w:w="378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Доля участников муниципального этапа ВСОШ (% от количества обучающихся Школы)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  <w:tc>
          <w:tcPr>
            <w:tcW w:w="207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Выполненные олимпиадные работы</w:t>
            </w: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99" w:type="pct"/>
          </w:tcPr>
          <w:p w:rsidR="00C06703" w:rsidRPr="0075658D" w:rsidRDefault="00C06703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призѐров</w:t>
            </w:r>
            <w:proofErr w:type="spell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ВСОШ (% от количества участников)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грамоты победителей и </w:t>
            </w:r>
            <w:proofErr w:type="spell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призѐров</w:t>
            </w:r>
            <w:proofErr w:type="spellEnd"/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99" w:type="pct"/>
          </w:tcPr>
          <w:p w:rsidR="00C06703" w:rsidRPr="0075658D" w:rsidRDefault="00C06703" w:rsidP="00133F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133FF1" w:rsidRDefault="0041748E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94198" w:rsidRPr="00726468">
              <w:rPr>
                <w:rFonts w:ascii="Times New Roman" w:hAnsi="Times New Roman" w:cs="Times New Roman"/>
                <w:sz w:val="24"/>
                <w:szCs w:val="24"/>
              </w:rPr>
              <w:t>Развиваемся, растем, ГТО легко сдаем</w:t>
            </w:r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4" w:type="pct"/>
            <w:gridSpan w:val="2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Тынников</w:t>
            </w:r>
            <w:proofErr w:type="spellEnd"/>
            <w:r w:rsidRPr="0041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М.С., руководитель спортивного клуба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сдачи норм ГТО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3F9A">
              <w:rPr>
                <w:rFonts w:ascii="Times New Roman" w:hAnsi="Times New Roman" w:cs="Times New Roman"/>
              </w:rPr>
              <w:t>Сентябрь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сдавших нормы ГТО и получивших значки ГТО (%)</w:t>
            </w:r>
          </w:p>
        </w:tc>
        <w:tc>
          <w:tcPr>
            <w:tcW w:w="207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Полученные значки и удостоверения ГТО</w:t>
            </w: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599" w:type="pct"/>
          </w:tcPr>
          <w:p w:rsidR="00C06703" w:rsidRPr="0075658D" w:rsidRDefault="00C06703" w:rsidP="00133F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133FF1" w:rsidRDefault="0041748E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</w:t>
            </w:r>
            <w:proofErr w:type="spellEnd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«Краеведение и туризм»</w:t>
            </w:r>
          </w:p>
        </w:tc>
        <w:tc>
          <w:tcPr>
            <w:tcW w:w="1214" w:type="pct"/>
            <w:gridSpan w:val="2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Т.И., руководитель школьного музея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программ дополнительного образования по краеведению и туризму до 5.</w:t>
            </w:r>
          </w:p>
        </w:tc>
        <w:tc>
          <w:tcPr>
            <w:tcW w:w="378" w:type="pct"/>
          </w:tcPr>
          <w:p w:rsidR="00C06703" w:rsidRPr="00133FF1" w:rsidRDefault="00C06703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D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дополнительного образования по краеведению и туризму (единиц)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C06703" w:rsidRPr="00133FF1" w:rsidRDefault="00C06703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33FF1"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дополнительного образования по направлениям «Туризм», «Краеведение».</w:t>
            </w:r>
          </w:p>
        </w:tc>
        <w:tc>
          <w:tcPr>
            <w:tcW w:w="615" w:type="pct"/>
          </w:tcPr>
          <w:p w:rsidR="00C06703" w:rsidRPr="00133FF1" w:rsidRDefault="00133FF1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</w:t>
            </w:r>
            <w:r w:rsidR="00C06703" w:rsidRPr="00133FF1"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  <w:tc>
          <w:tcPr>
            <w:tcW w:w="599" w:type="pct"/>
          </w:tcPr>
          <w:p w:rsidR="00C06703" w:rsidRPr="0075658D" w:rsidRDefault="00C06703" w:rsidP="00133F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133FF1" w:rsidRDefault="0041748E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94198"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  <w:r w:rsidRPr="00133F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4" w:type="pct"/>
            <w:gridSpan w:val="2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Куличенко Т.В., руководитель школьного хора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 w:val="restar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Деятельность творческих объединений в школе</w:t>
            </w:r>
          </w:p>
        </w:tc>
        <w:tc>
          <w:tcPr>
            <w:tcW w:w="378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431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Количество школьных творческих объединений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Рабочие программы дополнительного образования по направлениям работы творческих объединений</w:t>
            </w:r>
          </w:p>
        </w:tc>
        <w:tc>
          <w:tcPr>
            <w:tcW w:w="615" w:type="pct"/>
          </w:tcPr>
          <w:p w:rsidR="00133FF1" w:rsidRPr="0041748E" w:rsidRDefault="0041748E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</w:t>
            </w:r>
            <w:r w:rsidR="00133FF1" w:rsidRPr="0041748E">
              <w:rPr>
                <w:rFonts w:ascii="Times New Roman" w:hAnsi="Times New Roman" w:cs="Times New Roman"/>
                <w:sz w:val="20"/>
                <w:szCs w:val="20"/>
              </w:rPr>
              <w:t>ого образования</w:t>
            </w:r>
          </w:p>
        </w:tc>
        <w:tc>
          <w:tcPr>
            <w:tcW w:w="599" w:type="pct"/>
          </w:tcPr>
          <w:p w:rsidR="00133FF1" w:rsidRPr="0075658D" w:rsidRDefault="0041748E" w:rsidP="004174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Декабрь 2026</w:t>
            </w:r>
          </w:p>
        </w:tc>
        <w:tc>
          <w:tcPr>
            <w:tcW w:w="431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Количество мероприятий в год, проводимых каждым творческим объединением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33FF1" w:rsidRPr="009C77FB" w:rsidRDefault="00133FF1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Проведенные мероприятия, новости о проведенных мероприятиях, опубликованные на официальном сайте</w:t>
            </w:r>
          </w:p>
        </w:tc>
        <w:tc>
          <w:tcPr>
            <w:tcW w:w="615" w:type="pct"/>
          </w:tcPr>
          <w:p w:rsidR="00133FF1" w:rsidRPr="0041748E" w:rsidRDefault="0041748E" w:rsidP="00133F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</w:t>
            </w:r>
            <w:r w:rsidR="00133FF1" w:rsidRPr="0041748E">
              <w:rPr>
                <w:rFonts w:ascii="Times New Roman" w:hAnsi="Times New Roman" w:cs="Times New Roman"/>
                <w:sz w:val="20"/>
                <w:szCs w:val="20"/>
              </w:rPr>
              <w:t>ого образования</w:t>
            </w:r>
          </w:p>
        </w:tc>
        <w:tc>
          <w:tcPr>
            <w:tcW w:w="599" w:type="pct"/>
          </w:tcPr>
          <w:p w:rsidR="00133FF1" w:rsidRPr="0075658D" w:rsidRDefault="0041748E" w:rsidP="004174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41748E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41748E">
              <w:rPr>
                <w:rFonts w:ascii="Times New Roman" w:hAnsi="Times New Roman" w:cs="Times New Roman"/>
                <w:b/>
              </w:rPr>
              <w:t xml:space="preserve"> «</w:t>
            </w:r>
            <w:r w:rsidR="00F94198" w:rsidRPr="00726468">
              <w:rPr>
                <w:rFonts w:ascii="Times New Roman" w:hAnsi="Times New Roman" w:cs="Times New Roman"/>
                <w:sz w:val="24"/>
                <w:szCs w:val="24"/>
              </w:rPr>
              <w:t>Вперед в будущее</w:t>
            </w:r>
            <w:r w:rsidRPr="0041748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14" w:type="pct"/>
            <w:gridSpan w:val="2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Загуляева Е.М., заместитель </w:t>
            </w: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 w:val="restar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lastRenderedPageBreak/>
              <w:t xml:space="preserve">Прохождение обучающимися профессионально </w:t>
            </w:r>
            <w:proofErr w:type="spellStart"/>
            <w:r w:rsidRPr="009C77FB">
              <w:rPr>
                <w:rFonts w:ascii="Times New Roman" w:hAnsi="Times New Roman" w:cs="Times New Roman"/>
              </w:rPr>
              <w:t>го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обучения по программам </w:t>
            </w:r>
            <w:proofErr w:type="gramStart"/>
            <w:r w:rsidRPr="009C77FB">
              <w:rPr>
                <w:rFonts w:ascii="Times New Roman" w:hAnsi="Times New Roman" w:cs="Times New Roman"/>
              </w:rPr>
              <w:t>профессионально й</w:t>
            </w:r>
            <w:proofErr w:type="gramEnd"/>
            <w:r w:rsidRPr="009C77FB">
              <w:rPr>
                <w:rFonts w:ascii="Times New Roman" w:hAnsi="Times New Roman" w:cs="Times New Roman"/>
              </w:rPr>
              <w:t xml:space="preserve"> подготовки по профессиям рабочих и должностям служащих</w:t>
            </w:r>
          </w:p>
        </w:tc>
        <w:tc>
          <w:tcPr>
            <w:tcW w:w="378" w:type="pct"/>
          </w:tcPr>
          <w:p w:rsidR="00133FF1" w:rsidRPr="009C77FB" w:rsidRDefault="00133FF1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Декабрь 202</w:t>
            </w:r>
            <w:r w:rsidR="00FD3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7FB">
              <w:rPr>
                <w:rFonts w:ascii="Times New Roman" w:hAnsi="Times New Roman" w:cs="Times New Roman"/>
              </w:rPr>
              <w:t xml:space="preserve">Количество обучающихся, прошедших обучение по программам </w:t>
            </w:r>
            <w:proofErr w:type="spellStart"/>
            <w:proofErr w:type="gramStart"/>
            <w:r w:rsidRPr="009C77FB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ой</w:t>
            </w:r>
            <w:proofErr w:type="gramEnd"/>
            <w:r w:rsidRPr="009C77FB">
              <w:rPr>
                <w:rFonts w:ascii="Times New Roman" w:hAnsi="Times New Roman" w:cs="Times New Roman"/>
              </w:rPr>
              <w:t xml:space="preserve"> подготовки по профессиям рабочих и должностям</w:t>
            </w:r>
          </w:p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служащих</w:t>
            </w:r>
          </w:p>
        </w:tc>
        <w:tc>
          <w:tcPr>
            <w:tcW w:w="207" w:type="pct"/>
          </w:tcPr>
          <w:p w:rsidR="00133FF1" w:rsidRPr="009C77FB" w:rsidRDefault="00FD3F9A" w:rsidP="00133F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33FF1" w:rsidRPr="009C77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" w:type="pct"/>
          </w:tcPr>
          <w:p w:rsidR="00133FF1" w:rsidRPr="009C77FB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" w:type="pct"/>
          </w:tcPr>
          <w:p w:rsidR="00133FF1" w:rsidRPr="009C77FB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3FF1" w:rsidRPr="009C7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" w:type="pct"/>
          </w:tcPr>
          <w:p w:rsidR="00133FF1" w:rsidRPr="009C77FB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33FF1" w:rsidRPr="009C77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" w:type="pct"/>
          </w:tcPr>
          <w:p w:rsidR="00133FF1" w:rsidRPr="009C77FB" w:rsidRDefault="00133FF1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 xml:space="preserve">Документы о получении начального </w:t>
            </w:r>
            <w:proofErr w:type="spellStart"/>
            <w:proofErr w:type="gramStart"/>
            <w:r w:rsidRPr="009C77FB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ого</w:t>
            </w:r>
            <w:proofErr w:type="gramEnd"/>
            <w:r w:rsidRPr="009C77FB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615" w:type="pct"/>
          </w:tcPr>
          <w:p w:rsidR="00133FF1" w:rsidRPr="009C77FB" w:rsidRDefault="00133FF1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7FB">
              <w:rPr>
                <w:rFonts w:ascii="Times New Roman" w:hAnsi="Times New Roman" w:cs="Times New Roman"/>
              </w:rPr>
              <w:t>Учителя</w:t>
            </w:r>
            <w:r w:rsidR="009C77FB" w:rsidRPr="009C77FB">
              <w:rPr>
                <w:rFonts w:ascii="Times New Roman" w:hAnsi="Times New Roman" w:cs="Times New Roman"/>
              </w:rPr>
              <w:t>-</w:t>
            </w:r>
            <w:r w:rsidRPr="009C77FB">
              <w:rPr>
                <w:rFonts w:ascii="Times New Roman" w:hAnsi="Times New Roman" w:cs="Times New Roman"/>
              </w:rPr>
              <w:t xml:space="preserve">предметники, педагоги </w:t>
            </w:r>
            <w:proofErr w:type="spellStart"/>
            <w:proofErr w:type="gramStart"/>
            <w:r w:rsidRPr="009C77FB">
              <w:rPr>
                <w:rFonts w:ascii="Times New Roman" w:hAnsi="Times New Roman" w:cs="Times New Roman"/>
              </w:rPr>
              <w:t>дополнительн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ого</w:t>
            </w:r>
            <w:proofErr w:type="gramEnd"/>
            <w:r w:rsidRPr="009C77FB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599" w:type="pct"/>
          </w:tcPr>
          <w:p w:rsidR="00133FF1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</w:tcPr>
          <w:p w:rsidR="00133FF1" w:rsidRPr="009C77FB" w:rsidRDefault="00133FF1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Декабрь 202</w:t>
            </w:r>
            <w:r w:rsidR="00FD3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133FF1" w:rsidRPr="009C77FB" w:rsidRDefault="00133FF1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 xml:space="preserve">Количество организаций среднего </w:t>
            </w:r>
            <w:proofErr w:type="spellStart"/>
            <w:proofErr w:type="gramStart"/>
            <w:r w:rsidRPr="009C77FB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ого</w:t>
            </w:r>
            <w:proofErr w:type="gramEnd"/>
            <w:r w:rsidRPr="009C77FB">
              <w:rPr>
                <w:rFonts w:ascii="Times New Roman" w:hAnsi="Times New Roman" w:cs="Times New Roman"/>
              </w:rPr>
              <w:t xml:space="preserve"> образования, с которыми заключены договоры о сетевой форме обучения по программам </w:t>
            </w:r>
            <w:proofErr w:type="spellStart"/>
            <w:r w:rsidRPr="009C77FB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9C77FB">
              <w:rPr>
                <w:rFonts w:ascii="Times New Roman" w:hAnsi="Times New Roman" w:cs="Times New Roman"/>
              </w:rPr>
              <w:t xml:space="preserve"> ой подготовки по профессиям рабочих и должностям служащих</w:t>
            </w:r>
          </w:p>
        </w:tc>
        <w:tc>
          <w:tcPr>
            <w:tcW w:w="207" w:type="pct"/>
          </w:tcPr>
          <w:p w:rsidR="00133FF1" w:rsidRPr="009C77FB" w:rsidRDefault="009C77FB" w:rsidP="009C77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7F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7" w:type="pct"/>
          </w:tcPr>
          <w:p w:rsidR="00133FF1" w:rsidRPr="009C77FB" w:rsidRDefault="009C77FB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" w:type="pct"/>
          </w:tcPr>
          <w:p w:rsidR="00133FF1" w:rsidRPr="009C77FB" w:rsidRDefault="009C77FB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133FF1" w:rsidRPr="009C77FB" w:rsidRDefault="009C77FB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133FF1" w:rsidRPr="009C77FB" w:rsidRDefault="00133FF1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33FF1" w:rsidRPr="009C77FB" w:rsidRDefault="009C77FB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77FB">
              <w:rPr>
                <w:rFonts w:ascii="Times New Roman" w:hAnsi="Times New Roman" w:cs="Times New Roman"/>
              </w:rPr>
              <w:t>Заключенные договоры сетевого сотрудничества</w:t>
            </w:r>
          </w:p>
        </w:tc>
        <w:tc>
          <w:tcPr>
            <w:tcW w:w="615" w:type="pct"/>
          </w:tcPr>
          <w:p w:rsidR="00133FF1" w:rsidRPr="009C77FB" w:rsidRDefault="009C77FB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</w:tc>
        <w:tc>
          <w:tcPr>
            <w:tcW w:w="599" w:type="pct"/>
          </w:tcPr>
          <w:p w:rsidR="00133FF1" w:rsidRPr="0075658D" w:rsidRDefault="00133FF1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41748E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41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«Юный профессионал»</w:t>
            </w:r>
          </w:p>
        </w:tc>
        <w:tc>
          <w:tcPr>
            <w:tcW w:w="1214" w:type="pct"/>
            <w:gridSpan w:val="2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  <w:vMerge w:val="restart"/>
          </w:tcPr>
          <w:p w:rsidR="0041748E" w:rsidRPr="0041748E" w:rsidRDefault="0041748E" w:rsidP="009C77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1748E">
              <w:rPr>
                <w:rFonts w:ascii="Times New Roman" w:hAnsi="Times New Roman" w:cs="Times New Roman"/>
              </w:rPr>
              <w:lastRenderedPageBreak/>
              <w:t xml:space="preserve">Создание в Школе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 w:rsidRPr="0041748E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41748E">
              <w:rPr>
                <w:rFonts w:ascii="Times New Roman" w:hAnsi="Times New Roman" w:cs="Times New Roman"/>
              </w:rPr>
              <w:t xml:space="preserve"> на заседаниях педагогического совета</w:t>
            </w:r>
            <w:proofErr w:type="gramEnd"/>
          </w:p>
        </w:tc>
        <w:tc>
          <w:tcPr>
            <w:tcW w:w="378" w:type="pct"/>
            <w:vMerge w:val="restart"/>
          </w:tcPr>
          <w:p w:rsidR="0041748E" w:rsidRPr="0041748E" w:rsidRDefault="0041748E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Декабрь 202</w:t>
            </w:r>
            <w:r w:rsidR="00FD3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 xml:space="preserve">Количество обучающихся, принимающих участие в чемпионатах по </w:t>
            </w:r>
            <w:proofErr w:type="spellStart"/>
            <w:proofErr w:type="gramStart"/>
            <w:r w:rsidRPr="0041748E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41748E">
              <w:rPr>
                <w:rFonts w:ascii="Times New Roman" w:hAnsi="Times New Roman" w:cs="Times New Roman"/>
              </w:rPr>
              <w:t xml:space="preserve"> ому</w:t>
            </w:r>
            <w:proofErr w:type="gramEnd"/>
            <w:r w:rsidRPr="0041748E">
              <w:rPr>
                <w:rFonts w:ascii="Times New Roman" w:hAnsi="Times New Roman" w:cs="Times New Roman"/>
              </w:rPr>
              <w:t xml:space="preserve"> мастерству</w:t>
            </w:r>
          </w:p>
        </w:tc>
        <w:tc>
          <w:tcPr>
            <w:tcW w:w="207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" w:type="pct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" w:type="pct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 w:val="restar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 xml:space="preserve">Наградной материал об участии, призовом месте, победе в чемпионате по </w:t>
            </w:r>
            <w:proofErr w:type="spellStart"/>
            <w:proofErr w:type="gramStart"/>
            <w:r w:rsidRPr="0041748E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41748E">
              <w:rPr>
                <w:rFonts w:ascii="Times New Roman" w:hAnsi="Times New Roman" w:cs="Times New Roman"/>
              </w:rPr>
              <w:t xml:space="preserve"> ому</w:t>
            </w:r>
            <w:proofErr w:type="gramEnd"/>
            <w:r w:rsidRPr="0041748E">
              <w:rPr>
                <w:rFonts w:ascii="Times New Roman" w:hAnsi="Times New Roman" w:cs="Times New Roman"/>
              </w:rPr>
              <w:t xml:space="preserve"> мастерству</w:t>
            </w:r>
          </w:p>
        </w:tc>
        <w:tc>
          <w:tcPr>
            <w:tcW w:w="615" w:type="pct"/>
            <w:vMerge w:val="restart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48E">
              <w:rPr>
                <w:rFonts w:ascii="Times New Roman" w:hAnsi="Times New Roman" w:cs="Times New Roman"/>
              </w:rPr>
              <w:t xml:space="preserve">Учителя - предметники, педагоги </w:t>
            </w:r>
            <w:proofErr w:type="spellStart"/>
            <w:proofErr w:type="gramStart"/>
            <w:r w:rsidRPr="0041748E">
              <w:rPr>
                <w:rFonts w:ascii="Times New Roman" w:hAnsi="Times New Roman" w:cs="Times New Roman"/>
              </w:rPr>
              <w:t>дополнительн</w:t>
            </w:r>
            <w:proofErr w:type="spellEnd"/>
            <w:r w:rsidRPr="0041748E">
              <w:rPr>
                <w:rFonts w:ascii="Times New Roman" w:hAnsi="Times New Roman" w:cs="Times New Roman"/>
              </w:rPr>
              <w:t xml:space="preserve"> ого</w:t>
            </w:r>
            <w:proofErr w:type="gramEnd"/>
            <w:r w:rsidRPr="00417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48E">
              <w:rPr>
                <w:rFonts w:ascii="Times New Roman" w:hAnsi="Times New Roman" w:cs="Times New Roman"/>
              </w:rPr>
              <w:t>образовния</w:t>
            </w:r>
            <w:proofErr w:type="spellEnd"/>
          </w:p>
        </w:tc>
        <w:tc>
          <w:tcPr>
            <w:tcW w:w="599" w:type="pct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370"/>
        </w:trPr>
        <w:tc>
          <w:tcPr>
            <w:tcW w:w="655" w:type="pct"/>
            <w:vMerge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vMerge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bottom w:val="single" w:sz="4" w:space="0" w:color="000000"/>
            </w:tcBorders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  <w:tcBorders>
              <w:bottom w:val="single" w:sz="4" w:space="0" w:color="000000"/>
            </w:tcBorders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8E" w:rsidRPr="0075658D" w:rsidTr="0041748E">
        <w:trPr>
          <w:trHeight w:val="20"/>
        </w:trPr>
        <w:tc>
          <w:tcPr>
            <w:tcW w:w="3786" w:type="pct"/>
            <w:gridSpan w:val="10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41748E">
              <w:rPr>
                <w:rFonts w:ascii="Times New Roman" w:hAnsi="Times New Roman" w:cs="Times New Roman"/>
                <w:b/>
              </w:rPr>
              <w:t>Подпроект</w:t>
            </w:r>
            <w:proofErr w:type="spellEnd"/>
            <w:r w:rsidRPr="0041748E">
              <w:rPr>
                <w:rFonts w:ascii="Times New Roman" w:hAnsi="Times New Roman" w:cs="Times New Roman"/>
                <w:b/>
              </w:rPr>
              <w:t xml:space="preserve"> «Индивидуальный образовательный маршрут педагога (ИОМ)»</w:t>
            </w:r>
          </w:p>
        </w:tc>
        <w:tc>
          <w:tcPr>
            <w:tcW w:w="1214" w:type="pct"/>
            <w:gridSpan w:val="2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1748E">
              <w:rPr>
                <w:rFonts w:ascii="Times New Roman" w:hAnsi="Times New Roman" w:cs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 х затруднений и </w:t>
            </w:r>
            <w:r w:rsidRPr="0041748E">
              <w:rPr>
                <w:rFonts w:ascii="Times New Roman" w:hAnsi="Times New Roman" w:cs="Times New Roman"/>
              </w:rPr>
              <w:lastRenderedPageBreak/>
              <w:t>дефицитов.</w:t>
            </w:r>
            <w:proofErr w:type="gramEnd"/>
          </w:p>
        </w:tc>
        <w:tc>
          <w:tcPr>
            <w:tcW w:w="378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lastRenderedPageBreak/>
              <w:t>Декабрь 2027</w:t>
            </w:r>
          </w:p>
        </w:tc>
        <w:tc>
          <w:tcPr>
            <w:tcW w:w="431" w:type="pct"/>
          </w:tcPr>
          <w:p w:rsidR="00E211B2" w:rsidRPr="0041748E" w:rsidRDefault="00E211B2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 xml:space="preserve">Доля педагогов из числа педагогических работников, испытывающих </w:t>
            </w:r>
            <w:proofErr w:type="spellStart"/>
            <w:proofErr w:type="gramStart"/>
            <w:r w:rsidRPr="0041748E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417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48E">
              <w:rPr>
                <w:rFonts w:ascii="Times New Roman" w:hAnsi="Times New Roman" w:cs="Times New Roman"/>
              </w:rPr>
              <w:t>ые</w:t>
            </w:r>
            <w:proofErr w:type="spellEnd"/>
            <w:proofErr w:type="gramEnd"/>
            <w:r w:rsidRPr="0041748E">
              <w:rPr>
                <w:rFonts w:ascii="Times New Roman" w:hAnsi="Times New Roman" w:cs="Times New Roman"/>
              </w:rPr>
              <w:t xml:space="preserve"> затруднения, для которых разработан ИОМ (%)</w:t>
            </w:r>
          </w:p>
        </w:tc>
        <w:tc>
          <w:tcPr>
            <w:tcW w:w="207" w:type="pct"/>
          </w:tcPr>
          <w:p w:rsidR="00E211B2" w:rsidRPr="0041748E" w:rsidRDefault="0041748E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 xml:space="preserve">80% 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07" w:type="pct"/>
          </w:tcPr>
          <w:p w:rsidR="00E211B2" w:rsidRPr="0041748E" w:rsidRDefault="00E211B2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Индивидуальный образовательный маршрут педагога</w:t>
            </w:r>
          </w:p>
        </w:tc>
        <w:tc>
          <w:tcPr>
            <w:tcW w:w="615" w:type="pct"/>
          </w:tcPr>
          <w:p w:rsidR="00E211B2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48E">
              <w:rPr>
                <w:rFonts w:ascii="Times New Roman" w:hAnsi="Times New Roman" w:cs="Times New Roman"/>
              </w:rPr>
              <w:t>Педагоги-наставники</w:t>
            </w:r>
          </w:p>
        </w:tc>
        <w:tc>
          <w:tcPr>
            <w:tcW w:w="599" w:type="pct"/>
          </w:tcPr>
          <w:p w:rsidR="00E211B2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3171" w:type="pct"/>
            <w:gridSpan w:val="9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748E">
              <w:rPr>
                <w:rFonts w:ascii="Times New Roman" w:hAnsi="Times New Roman" w:cs="Times New Roman"/>
                <w:b/>
              </w:rPr>
              <w:lastRenderedPageBreak/>
              <w:t>Подпроект</w:t>
            </w:r>
            <w:proofErr w:type="spellEnd"/>
            <w:r w:rsidRPr="0041748E">
              <w:rPr>
                <w:rFonts w:ascii="Times New Roman" w:hAnsi="Times New Roman" w:cs="Times New Roman"/>
                <w:b/>
              </w:rPr>
              <w:t xml:space="preserve"> «Педагог-профессионал»</w:t>
            </w:r>
          </w:p>
        </w:tc>
        <w:tc>
          <w:tcPr>
            <w:tcW w:w="615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" w:type="pct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Обеспечение эффективного участия педагогов в конкурсном движении</w:t>
            </w:r>
          </w:p>
        </w:tc>
        <w:tc>
          <w:tcPr>
            <w:tcW w:w="378" w:type="pct"/>
          </w:tcPr>
          <w:p w:rsidR="00E211B2" w:rsidRPr="0041748E" w:rsidRDefault="0041748E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Декабрь 202</w:t>
            </w:r>
            <w:r w:rsidR="00FD3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</w:tcPr>
          <w:p w:rsidR="00E211B2" w:rsidRPr="0041748E" w:rsidRDefault="00E211B2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Доля педагогов, принимающих участие в конкурсных и научно</w:t>
            </w:r>
            <w:r w:rsidR="00F94198">
              <w:rPr>
                <w:rFonts w:ascii="Times New Roman" w:hAnsi="Times New Roman" w:cs="Times New Roman"/>
              </w:rPr>
              <w:t>-</w:t>
            </w:r>
            <w:r w:rsidRPr="0041748E">
              <w:rPr>
                <w:rFonts w:ascii="Times New Roman" w:hAnsi="Times New Roman" w:cs="Times New Roman"/>
              </w:rPr>
              <w:t>практических мероприятиях (% от общего количества педагогов)</w:t>
            </w:r>
          </w:p>
        </w:tc>
        <w:tc>
          <w:tcPr>
            <w:tcW w:w="207" w:type="pct"/>
          </w:tcPr>
          <w:p w:rsidR="00E211B2" w:rsidRPr="0041748E" w:rsidRDefault="0041748E" w:rsidP="004174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 xml:space="preserve">85% 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207" w:type="pct"/>
          </w:tcPr>
          <w:p w:rsidR="00E211B2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207" w:type="pct"/>
          </w:tcPr>
          <w:p w:rsidR="00E211B2" w:rsidRPr="0041748E" w:rsidRDefault="00E211B2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E211B2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Участие в конкурсных и научно-практических мероприятиях</w:t>
            </w:r>
          </w:p>
        </w:tc>
        <w:tc>
          <w:tcPr>
            <w:tcW w:w="615" w:type="pct"/>
          </w:tcPr>
          <w:p w:rsidR="00E211B2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4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599" w:type="pct"/>
          </w:tcPr>
          <w:p w:rsidR="00E211B2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41748E" w:rsidRPr="0075658D" w:rsidTr="0041748E">
        <w:trPr>
          <w:trHeight w:val="20"/>
        </w:trPr>
        <w:tc>
          <w:tcPr>
            <w:tcW w:w="655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</w:tcPr>
          <w:p w:rsidR="0041748E" w:rsidRPr="0041748E" w:rsidRDefault="0041748E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Декабрь 202</w:t>
            </w:r>
            <w:r w:rsidR="00FD3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Доля педагогов, занявших победные и призовые места в конкурсных и научно</w:t>
            </w:r>
            <w:r w:rsidR="00F94198">
              <w:rPr>
                <w:rFonts w:ascii="Times New Roman" w:hAnsi="Times New Roman" w:cs="Times New Roman"/>
              </w:rPr>
              <w:t>-</w:t>
            </w:r>
            <w:r w:rsidRPr="0041748E">
              <w:rPr>
                <w:rFonts w:ascii="Times New Roman" w:hAnsi="Times New Roman" w:cs="Times New Roman"/>
              </w:rPr>
              <w:t>практических мероприятиях от общего количества участников данных мероприятий (% от количества участников мероприятий)</w:t>
            </w:r>
          </w:p>
        </w:tc>
        <w:tc>
          <w:tcPr>
            <w:tcW w:w="207" w:type="pct"/>
          </w:tcPr>
          <w:p w:rsidR="0041748E" w:rsidRPr="0041748E" w:rsidRDefault="0041748E" w:rsidP="00FD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748E">
              <w:rPr>
                <w:rFonts w:ascii="Times New Roman" w:hAnsi="Times New Roman" w:cs="Times New Roman"/>
              </w:rPr>
              <w:t>5</w:t>
            </w:r>
            <w:r w:rsidR="00FD3F9A">
              <w:rPr>
                <w:rFonts w:ascii="Times New Roman" w:hAnsi="Times New Roman" w:cs="Times New Roman"/>
              </w:rPr>
              <w:t>5</w:t>
            </w:r>
            <w:r w:rsidRPr="0041748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207" w:type="pct"/>
          </w:tcPr>
          <w:p w:rsidR="0041748E" w:rsidRPr="0041748E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1748E" w:rsidRPr="004174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7" w:type="pct"/>
          </w:tcPr>
          <w:p w:rsidR="0041748E" w:rsidRPr="0041748E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1748E" w:rsidRPr="004174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7" w:type="pct"/>
          </w:tcPr>
          <w:p w:rsidR="0041748E" w:rsidRPr="0041748E" w:rsidRDefault="00FD3F9A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1748E" w:rsidRPr="004174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7" w:type="pct"/>
          </w:tcPr>
          <w:p w:rsidR="0041748E" w:rsidRPr="0041748E" w:rsidRDefault="0041748E" w:rsidP="00134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41748E" w:rsidRPr="0041748E" w:rsidRDefault="0041748E" w:rsidP="000D74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748E">
              <w:rPr>
                <w:rFonts w:ascii="Times New Roman" w:hAnsi="Times New Roman" w:cs="Times New Roman"/>
              </w:rPr>
              <w:t>Наградной материал за достижение победных и призовых мест по результатам участия в мероприятиях</w:t>
            </w:r>
          </w:p>
        </w:tc>
        <w:tc>
          <w:tcPr>
            <w:tcW w:w="615" w:type="pct"/>
          </w:tcPr>
          <w:p w:rsidR="0041748E" w:rsidRPr="0041748E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4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599" w:type="pct"/>
          </w:tcPr>
          <w:p w:rsidR="0041748E" w:rsidRPr="0075658D" w:rsidRDefault="0041748E" w:rsidP="000D74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Загуляева Е.М., заместитель директора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07" w:rsidRDefault="00A51107">
      <w:pPr>
        <w:spacing w:after="0" w:line="240" w:lineRule="auto"/>
      </w:pPr>
      <w:r>
        <w:separator/>
      </w:r>
    </w:p>
  </w:endnote>
  <w:endnote w:type="continuationSeparator" w:id="0">
    <w:p w:rsidR="00A51107" w:rsidRDefault="00A5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FD3F9A" w:rsidRDefault="00FD3F9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02">
          <w:rPr>
            <w:noProof/>
          </w:rPr>
          <w:t>155</w:t>
        </w:r>
        <w:r>
          <w:fldChar w:fldCharType="end"/>
        </w:r>
      </w:p>
    </w:sdtContent>
  </w:sdt>
  <w:p w:rsidR="00FD3F9A" w:rsidRDefault="00FD3F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07" w:rsidRDefault="00A51107">
      <w:pPr>
        <w:spacing w:after="0" w:line="240" w:lineRule="auto"/>
      </w:pPr>
      <w:r>
        <w:separator/>
      </w:r>
    </w:p>
  </w:footnote>
  <w:footnote w:type="continuationSeparator" w:id="0">
    <w:p w:rsidR="00A51107" w:rsidRDefault="00A5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142453"/>
      <w:docPartObj>
        <w:docPartGallery w:val="Page Numbers (Top of Page)"/>
        <w:docPartUnique/>
      </w:docPartObj>
    </w:sdtPr>
    <w:sdtEndPr/>
    <w:sdtContent>
      <w:p w:rsidR="00FD3F9A" w:rsidRDefault="00FD3F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02">
          <w:rPr>
            <w:noProof/>
          </w:rPr>
          <w:t>155</w:t>
        </w:r>
        <w:r>
          <w:fldChar w:fldCharType="end"/>
        </w:r>
      </w:p>
    </w:sdtContent>
  </w:sdt>
  <w:p w:rsidR="00FD3F9A" w:rsidRDefault="00FD3F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7FF429B6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7B5A87C8">
      <w:numFmt w:val="decimal"/>
      <w:lvlText w:val=""/>
      <w:lvlJc w:val="left"/>
    </w:lvl>
    <w:lvl w:ilvl="2" w:tplc="888CE6E6">
      <w:numFmt w:val="decimal"/>
      <w:lvlText w:val=""/>
      <w:lvlJc w:val="left"/>
    </w:lvl>
    <w:lvl w:ilvl="3" w:tplc="C7689882">
      <w:numFmt w:val="decimal"/>
      <w:lvlText w:val=""/>
      <w:lvlJc w:val="left"/>
    </w:lvl>
    <w:lvl w:ilvl="4" w:tplc="59EADE88">
      <w:numFmt w:val="decimal"/>
      <w:lvlText w:val=""/>
      <w:lvlJc w:val="left"/>
    </w:lvl>
    <w:lvl w:ilvl="5" w:tplc="847AB3F2">
      <w:numFmt w:val="decimal"/>
      <w:lvlText w:val=""/>
      <w:lvlJc w:val="left"/>
    </w:lvl>
    <w:lvl w:ilvl="6" w:tplc="D348E7A8">
      <w:numFmt w:val="decimal"/>
      <w:lvlText w:val=""/>
      <w:lvlJc w:val="left"/>
    </w:lvl>
    <w:lvl w:ilvl="7" w:tplc="9F54E85C">
      <w:numFmt w:val="decimal"/>
      <w:lvlText w:val=""/>
      <w:lvlJc w:val="left"/>
    </w:lvl>
    <w:lvl w:ilvl="8" w:tplc="CBA2B3A2">
      <w:numFmt w:val="decimal"/>
      <w:lvlText w:val=""/>
      <w:lvlJc w:val="left"/>
    </w:lvl>
  </w:abstractNum>
  <w:abstractNum w:abstractNumId="1">
    <w:nsid w:val="55AD0EF0"/>
    <w:multiLevelType w:val="multilevel"/>
    <w:tmpl w:val="8FD4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CBE1D40"/>
    <w:multiLevelType w:val="hybridMultilevel"/>
    <w:tmpl w:val="EF346318"/>
    <w:lvl w:ilvl="0" w:tplc="E144A5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3DD0"/>
    <w:rsid w:val="000154AE"/>
    <w:rsid w:val="00025488"/>
    <w:rsid w:val="0003213C"/>
    <w:rsid w:val="00032A7A"/>
    <w:rsid w:val="000366AD"/>
    <w:rsid w:val="0004450E"/>
    <w:rsid w:val="0005022E"/>
    <w:rsid w:val="00056116"/>
    <w:rsid w:val="00070C5E"/>
    <w:rsid w:val="000763F5"/>
    <w:rsid w:val="000818CC"/>
    <w:rsid w:val="00081F09"/>
    <w:rsid w:val="00083CD2"/>
    <w:rsid w:val="0008752B"/>
    <w:rsid w:val="000B2FE4"/>
    <w:rsid w:val="000D2B38"/>
    <w:rsid w:val="000D5391"/>
    <w:rsid w:val="000D57BA"/>
    <w:rsid w:val="000D7468"/>
    <w:rsid w:val="000E6856"/>
    <w:rsid w:val="0011701E"/>
    <w:rsid w:val="00117A2E"/>
    <w:rsid w:val="0012007B"/>
    <w:rsid w:val="00121E71"/>
    <w:rsid w:val="00127045"/>
    <w:rsid w:val="0012722C"/>
    <w:rsid w:val="00133FF1"/>
    <w:rsid w:val="0013444D"/>
    <w:rsid w:val="00141899"/>
    <w:rsid w:val="00141B9F"/>
    <w:rsid w:val="001625AF"/>
    <w:rsid w:val="00174436"/>
    <w:rsid w:val="001825B2"/>
    <w:rsid w:val="001A687A"/>
    <w:rsid w:val="001A7EA6"/>
    <w:rsid w:val="001D71FA"/>
    <w:rsid w:val="002120BE"/>
    <w:rsid w:val="00224DE7"/>
    <w:rsid w:val="002439CF"/>
    <w:rsid w:val="00250532"/>
    <w:rsid w:val="00253405"/>
    <w:rsid w:val="002738D8"/>
    <w:rsid w:val="002855D8"/>
    <w:rsid w:val="002A73EC"/>
    <w:rsid w:val="002B18AE"/>
    <w:rsid w:val="002C6B3A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1748E"/>
    <w:rsid w:val="004264F0"/>
    <w:rsid w:val="00426765"/>
    <w:rsid w:val="00426C95"/>
    <w:rsid w:val="00431B68"/>
    <w:rsid w:val="004321F8"/>
    <w:rsid w:val="0043376E"/>
    <w:rsid w:val="0044103D"/>
    <w:rsid w:val="00447F40"/>
    <w:rsid w:val="00467DE3"/>
    <w:rsid w:val="00482DB4"/>
    <w:rsid w:val="00495419"/>
    <w:rsid w:val="00496494"/>
    <w:rsid w:val="004A1535"/>
    <w:rsid w:val="004A3410"/>
    <w:rsid w:val="004B0E2F"/>
    <w:rsid w:val="004C2689"/>
    <w:rsid w:val="004C4E25"/>
    <w:rsid w:val="0050586A"/>
    <w:rsid w:val="0052017B"/>
    <w:rsid w:val="00524341"/>
    <w:rsid w:val="00525F1F"/>
    <w:rsid w:val="00526663"/>
    <w:rsid w:val="00530824"/>
    <w:rsid w:val="00563B4B"/>
    <w:rsid w:val="00584D4B"/>
    <w:rsid w:val="005A4096"/>
    <w:rsid w:val="005A592B"/>
    <w:rsid w:val="005B4308"/>
    <w:rsid w:val="005E4D59"/>
    <w:rsid w:val="005E757B"/>
    <w:rsid w:val="005F04CB"/>
    <w:rsid w:val="005F5C2C"/>
    <w:rsid w:val="006073D3"/>
    <w:rsid w:val="00632F4C"/>
    <w:rsid w:val="006A0F02"/>
    <w:rsid w:val="006B0C6C"/>
    <w:rsid w:val="0072598A"/>
    <w:rsid w:val="00726468"/>
    <w:rsid w:val="00730792"/>
    <w:rsid w:val="00733575"/>
    <w:rsid w:val="007372FB"/>
    <w:rsid w:val="00746A18"/>
    <w:rsid w:val="0075658D"/>
    <w:rsid w:val="007616F3"/>
    <w:rsid w:val="0076222E"/>
    <w:rsid w:val="00776D84"/>
    <w:rsid w:val="00777387"/>
    <w:rsid w:val="007838AB"/>
    <w:rsid w:val="007847B8"/>
    <w:rsid w:val="007A15FD"/>
    <w:rsid w:val="007B5764"/>
    <w:rsid w:val="007C3589"/>
    <w:rsid w:val="007C4C7B"/>
    <w:rsid w:val="007C6F12"/>
    <w:rsid w:val="007D67A3"/>
    <w:rsid w:val="007E04B0"/>
    <w:rsid w:val="00804544"/>
    <w:rsid w:val="00805851"/>
    <w:rsid w:val="008108B3"/>
    <w:rsid w:val="00811028"/>
    <w:rsid w:val="00841659"/>
    <w:rsid w:val="00845247"/>
    <w:rsid w:val="00864F88"/>
    <w:rsid w:val="00886345"/>
    <w:rsid w:val="008A1906"/>
    <w:rsid w:val="008A69B6"/>
    <w:rsid w:val="008B1BA2"/>
    <w:rsid w:val="0091554C"/>
    <w:rsid w:val="00957A55"/>
    <w:rsid w:val="009644DD"/>
    <w:rsid w:val="00964B21"/>
    <w:rsid w:val="009701D4"/>
    <w:rsid w:val="0097280E"/>
    <w:rsid w:val="00973CC0"/>
    <w:rsid w:val="00981885"/>
    <w:rsid w:val="0098739A"/>
    <w:rsid w:val="00994317"/>
    <w:rsid w:val="009B095C"/>
    <w:rsid w:val="009B1394"/>
    <w:rsid w:val="009C77FB"/>
    <w:rsid w:val="009E58EE"/>
    <w:rsid w:val="009E5918"/>
    <w:rsid w:val="009E71F2"/>
    <w:rsid w:val="00A02265"/>
    <w:rsid w:val="00A0338A"/>
    <w:rsid w:val="00A15C6E"/>
    <w:rsid w:val="00A233F9"/>
    <w:rsid w:val="00A3510E"/>
    <w:rsid w:val="00A460DF"/>
    <w:rsid w:val="00A47C37"/>
    <w:rsid w:val="00A51107"/>
    <w:rsid w:val="00A66C55"/>
    <w:rsid w:val="00A9450E"/>
    <w:rsid w:val="00AE38A8"/>
    <w:rsid w:val="00AE6740"/>
    <w:rsid w:val="00AE71C7"/>
    <w:rsid w:val="00B13BB6"/>
    <w:rsid w:val="00B14FC3"/>
    <w:rsid w:val="00B243AF"/>
    <w:rsid w:val="00B261E7"/>
    <w:rsid w:val="00B5080E"/>
    <w:rsid w:val="00B517D1"/>
    <w:rsid w:val="00B660FA"/>
    <w:rsid w:val="00B94813"/>
    <w:rsid w:val="00B97C81"/>
    <w:rsid w:val="00BA1C41"/>
    <w:rsid w:val="00BA69C8"/>
    <w:rsid w:val="00BB1A9D"/>
    <w:rsid w:val="00BC2071"/>
    <w:rsid w:val="00BD0711"/>
    <w:rsid w:val="00C00C5C"/>
    <w:rsid w:val="00C06703"/>
    <w:rsid w:val="00C231F6"/>
    <w:rsid w:val="00C35123"/>
    <w:rsid w:val="00C36D1B"/>
    <w:rsid w:val="00C52125"/>
    <w:rsid w:val="00C57A4B"/>
    <w:rsid w:val="00C776F7"/>
    <w:rsid w:val="00CA13F1"/>
    <w:rsid w:val="00CA2CD8"/>
    <w:rsid w:val="00CA49FD"/>
    <w:rsid w:val="00CA4F3E"/>
    <w:rsid w:val="00CB41F8"/>
    <w:rsid w:val="00CC46AB"/>
    <w:rsid w:val="00CC5D0C"/>
    <w:rsid w:val="00D05772"/>
    <w:rsid w:val="00D14D07"/>
    <w:rsid w:val="00D231CC"/>
    <w:rsid w:val="00D232AF"/>
    <w:rsid w:val="00D34140"/>
    <w:rsid w:val="00D352BB"/>
    <w:rsid w:val="00D4125C"/>
    <w:rsid w:val="00D476E0"/>
    <w:rsid w:val="00D54EA9"/>
    <w:rsid w:val="00D568A7"/>
    <w:rsid w:val="00D90F0F"/>
    <w:rsid w:val="00DA7B95"/>
    <w:rsid w:val="00DB7D42"/>
    <w:rsid w:val="00DD069A"/>
    <w:rsid w:val="00DF76CA"/>
    <w:rsid w:val="00E05941"/>
    <w:rsid w:val="00E06E80"/>
    <w:rsid w:val="00E13C12"/>
    <w:rsid w:val="00E1645C"/>
    <w:rsid w:val="00E211B2"/>
    <w:rsid w:val="00E3729D"/>
    <w:rsid w:val="00E53481"/>
    <w:rsid w:val="00E71123"/>
    <w:rsid w:val="00E75AE2"/>
    <w:rsid w:val="00E81AC4"/>
    <w:rsid w:val="00E84BED"/>
    <w:rsid w:val="00E94EB4"/>
    <w:rsid w:val="00EA220C"/>
    <w:rsid w:val="00EA4773"/>
    <w:rsid w:val="00EA5866"/>
    <w:rsid w:val="00EC1A1F"/>
    <w:rsid w:val="00EC1C73"/>
    <w:rsid w:val="00EE3BC4"/>
    <w:rsid w:val="00EF1024"/>
    <w:rsid w:val="00F046CD"/>
    <w:rsid w:val="00F0796E"/>
    <w:rsid w:val="00F16BA3"/>
    <w:rsid w:val="00F3405B"/>
    <w:rsid w:val="00F433C4"/>
    <w:rsid w:val="00F907E1"/>
    <w:rsid w:val="00F9180F"/>
    <w:rsid w:val="00F94198"/>
    <w:rsid w:val="00FA7C0A"/>
    <w:rsid w:val="00FB305E"/>
    <w:rsid w:val="00FC1423"/>
    <w:rsid w:val="00FC3989"/>
    <w:rsid w:val="00FC75B0"/>
    <w:rsid w:val="00FD3F9A"/>
    <w:rsid w:val="00FE5571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FC3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C3989"/>
    <w:pPr>
      <w:widowControl w:val="0"/>
      <w:shd w:val="clear" w:color="auto" w:fill="FFFFFF"/>
      <w:spacing w:before="280" w:after="280" w:line="278" w:lineRule="exact"/>
      <w:ind w:hanging="380"/>
    </w:pPr>
    <w:rPr>
      <w:rFonts w:ascii="Times New Roman" w:eastAsia="Times New Roman" w:hAnsi="Times New Roman" w:cs="Times New Roman"/>
    </w:rPr>
  </w:style>
  <w:style w:type="character" w:styleId="aff1">
    <w:name w:val="FollowedHyperlink"/>
    <w:basedOn w:val="a0"/>
    <w:uiPriority w:val="99"/>
    <w:semiHidden/>
    <w:unhideWhenUsed/>
    <w:rsid w:val="000B2FE4"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semiHidden/>
    <w:unhideWhenUsed/>
    <w:rsid w:val="00E0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52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C5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f4">
    <w:name w:val="Основной текст Знак"/>
    <w:basedOn w:val="a0"/>
    <w:link w:val="aff3"/>
    <w:uiPriority w:val="1"/>
    <w:rsid w:val="00C52125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5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FC3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C3989"/>
    <w:pPr>
      <w:widowControl w:val="0"/>
      <w:shd w:val="clear" w:color="auto" w:fill="FFFFFF"/>
      <w:spacing w:before="280" w:after="280" w:line="278" w:lineRule="exact"/>
      <w:ind w:hanging="380"/>
    </w:pPr>
    <w:rPr>
      <w:rFonts w:ascii="Times New Roman" w:eastAsia="Times New Roman" w:hAnsi="Times New Roman" w:cs="Times New Roman"/>
    </w:rPr>
  </w:style>
  <w:style w:type="character" w:styleId="aff1">
    <w:name w:val="FollowedHyperlink"/>
    <w:basedOn w:val="a0"/>
    <w:uiPriority w:val="99"/>
    <w:semiHidden/>
    <w:unhideWhenUsed/>
    <w:rsid w:val="000B2FE4"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semiHidden/>
    <w:unhideWhenUsed/>
    <w:rsid w:val="00E0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52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C5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f4">
    <w:name w:val="Основной текст Знак"/>
    <w:basedOn w:val="a0"/>
    <w:link w:val="aff3"/>
    <w:uiPriority w:val="1"/>
    <w:rsid w:val="00C52125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5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csp.nso.ru/sites/rcsp.nso.ru/wodby_files/files/document/2023/0%207/documents/20230700_1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619520/?ysclid=lqn6ia43qd2181292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soo.ru/rabochie-programm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55183187/?ysclid=lqomnq9qi63227173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to.ru/document?ysclid=lqn6qdu5bw482360603" TargetMode="External"/><Relationship Id="rId10" Type="http://schemas.openxmlformats.org/officeDocument/2006/relationships/hyperlink" Target="http://publication.pravo.gov.ru/document/000120230706000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gto.ru/files/proto/pdf/12.pdf?ysclid=lqn6pbmdfr98959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8B58-C5CB-4078-A18A-356AEB7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9048</TotalTime>
  <Pages>155</Pages>
  <Words>30193</Words>
  <Characters>172105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Flat</cp:lastModifiedBy>
  <cp:revision>16</cp:revision>
  <cp:lastPrinted>2025-05-30T06:54:00Z</cp:lastPrinted>
  <dcterms:created xsi:type="dcterms:W3CDTF">2023-09-04T14:53:00Z</dcterms:created>
  <dcterms:modified xsi:type="dcterms:W3CDTF">2025-06-05T13:33:00Z</dcterms:modified>
</cp:coreProperties>
</file>