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C8" w:rsidRDefault="001B2C7B">
      <w:pPr>
        <w:spacing w:before="65" w:line="229" w:lineRule="exact"/>
        <w:ind w:left="611" w:right="614"/>
        <w:jc w:val="center"/>
        <w:rPr>
          <w:sz w:val="20"/>
        </w:rPr>
      </w:pP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 w:rsidR="00014DA1">
        <w:rPr>
          <w:sz w:val="20"/>
        </w:rPr>
        <w:t>бюджет</w:t>
      </w:r>
      <w:r>
        <w:rPr>
          <w:sz w:val="20"/>
        </w:rPr>
        <w:t>ное</w:t>
      </w:r>
      <w:r>
        <w:rPr>
          <w:spacing w:val="-8"/>
          <w:sz w:val="20"/>
        </w:rPr>
        <w:t xml:space="preserve"> </w:t>
      </w:r>
      <w:r>
        <w:rPr>
          <w:sz w:val="20"/>
        </w:rPr>
        <w:t>общеобразовательное</w:t>
      </w:r>
    </w:p>
    <w:p w:rsidR="00014DA1" w:rsidRDefault="001B2C7B">
      <w:pPr>
        <w:ind w:left="610" w:right="614"/>
        <w:jc w:val="center"/>
        <w:rPr>
          <w:spacing w:val="-47"/>
          <w:sz w:val="20"/>
        </w:rPr>
      </w:pPr>
      <w:r>
        <w:rPr>
          <w:sz w:val="20"/>
        </w:rPr>
        <w:t>учреждение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 w:rsidR="00014DA1">
        <w:rPr>
          <w:sz w:val="20"/>
        </w:rPr>
        <w:t>Основная общеобразовательная школа №2</w:t>
      </w:r>
      <w:r>
        <w:rPr>
          <w:sz w:val="20"/>
        </w:rPr>
        <w:t>»</w:t>
      </w:r>
      <w:r>
        <w:rPr>
          <w:spacing w:val="-47"/>
          <w:sz w:val="20"/>
        </w:rPr>
        <w:t xml:space="preserve"> </w:t>
      </w:r>
      <w:r w:rsidR="00014DA1">
        <w:rPr>
          <w:spacing w:val="-47"/>
          <w:sz w:val="20"/>
        </w:rPr>
        <w:t xml:space="preserve"> </w:t>
      </w:r>
    </w:p>
    <w:p w:rsidR="00B752C8" w:rsidRDefault="001B2C7B">
      <w:pPr>
        <w:ind w:left="610" w:right="614"/>
        <w:jc w:val="center"/>
        <w:rPr>
          <w:sz w:val="20"/>
        </w:rPr>
      </w:pPr>
      <w:proofErr w:type="spellStart"/>
      <w:r>
        <w:rPr>
          <w:sz w:val="20"/>
        </w:rPr>
        <w:t>Старооскольского</w:t>
      </w:r>
      <w:proofErr w:type="spellEnd"/>
      <w:r>
        <w:rPr>
          <w:sz w:val="20"/>
        </w:rPr>
        <w:t xml:space="preserve"> городского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округа</w:t>
      </w:r>
    </w:p>
    <w:p w:rsidR="00B752C8" w:rsidRDefault="00B752C8">
      <w:pPr>
        <w:pStyle w:val="a3"/>
        <w:spacing w:before="6"/>
        <w:ind w:left="0" w:firstLine="0"/>
        <w:jc w:val="left"/>
        <w:rPr>
          <w:sz w:val="20"/>
        </w:rPr>
      </w:pPr>
    </w:p>
    <w:p w:rsidR="00B752C8" w:rsidRDefault="001B2C7B">
      <w:pPr>
        <w:pStyle w:val="a4"/>
      </w:pPr>
      <w:r>
        <w:t>ИЗВЛЕЧЕНИЯ</w:t>
      </w:r>
      <w:r>
        <w:rPr>
          <w:spacing w:val="-13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УСТАВА</w:t>
      </w:r>
    </w:p>
    <w:p w:rsidR="00B752C8" w:rsidRDefault="001B2C7B">
      <w:pPr>
        <w:pStyle w:val="a4"/>
        <w:ind w:right="601"/>
      </w:pPr>
      <w:r>
        <w:t>М</w:t>
      </w:r>
      <w:r w:rsidR="00014DA1">
        <w:t>Б</w:t>
      </w:r>
      <w:r>
        <w:t>ОУ</w:t>
      </w:r>
      <w:r>
        <w:rPr>
          <w:spacing w:val="-10"/>
        </w:rPr>
        <w:t xml:space="preserve"> </w:t>
      </w:r>
      <w:r>
        <w:t>«</w:t>
      </w:r>
      <w:bookmarkStart w:id="0" w:name="_GoBack"/>
      <w:r w:rsidR="00014DA1">
        <w:t>Основная общеобразовательная школа №2</w:t>
      </w:r>
      <w:bookmarkEnd w:id="0"/>
      <w:r>
        <w:t>»</w:t>
      </w:r>
    </w:p>
    <w:p w:rsidR="00B752C8" w:rsidRDefault="001B2C7B">
      <w:pPr>
        <w:pStyle w:val="a5"/>
        <w:numPr>
          <w:ilvl w:val="1"/>
          <w:numId w:val="2"/>
        </w:numPr>
        <w:tabs>
          <w:tab w:val="left" w:pos="1265"/>
        </w:tabs>
        <w:spacing w:before="261"/>
        <w:jc w:val="both"/>
        <w:rPr>
          <w:sz w:val="26"/>
        </w:rPr>
      </w:pPr>
      <w:r>
        <w:rPr>
          <w:sz w:val="26"/>
        </w:rPr>
        <w:t>Общее</w:t>
      </w:r>
      <w:r>
        <w:rPr>
          <w:spacing w:val="-5"/>
          <w:sz w:val="26"/>
        </w:rPr>
        <w:t xml:space="preserve"> </w:t>
      </w:r>
      <w:r>
        <w:rPr>
          <w:sz w:val="26"/>
        </w:rPr>
        <w:t>собрание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Общее</w:t>
      </w:r>
      <w:r>
        <w:rPr>
          <w:spacing w:val="-5"/>
          <w:sz w:val="26"/>
        </w:rPr>
        <w:t xml:space="preserve"> </w:t>
      </w:r>
      <w:r>
        <w:rPr>
          <w:sz w:val="26"/>
        </w:rPr>
        <w:t>собрание).</w:t>
      </w:r>
    </w:p>
    <w:p w:rsidR="00B752C8" w:rsidRDefault="001B2C7B">
      <w:pPr>
        <w:pStyle w:val="a3"/>
        <w:ind w:right="115"/>
      </w:pPr>
      <w:r>
        <w:t>Общее собрание созывается в случае необходимости принятия решения по</w:t>
      </w:r>
      <w:r>
        <w:rPr>
          <w:spacing w:val="1"/>
        </w:rPr>
        <w:t xml:space="preserve"> </w:t>
      </w:r>
      <w:r>
        <w:t>вопросу, относящемуся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компетенции.</w:t>
      </w:r>
    </w:p>
    <w:p w:rsidR="00B752C8" w:rsidRDefault="001B2C7B">
      <w:pPr>
        <w:pStyle w:val="a3"/>
        <w:spacing w:before="0"/>
        <w:ind w:right="104"/>
      </w:pPr>
      <w:r>
        <w:t>Участниками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находящиеся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договорных</w:t>
      </w:r>
      <w:r>
        <w:rPr>
          <w:spacing w:val="-4"/>
        </w:rPr>
        <w:t xml:space="preserve"> </w:t>
      </w:r>
      <w:r>
        <w:t>отношениях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момент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собрания.</w:t>
      </w:r>
      <w:r>
        <w:rPr>
          <w:spacing w:val="-6"/>
        </w:rPr>
        <w:t xml:space="preserve"> </w:t>
      </w:r>
      <w:r>
        <w:t>При</w:t>
      </w:r>
      <w:r>
        <w:rPr>
          <w:spacing w:val="-63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исключается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 Общ</w:t>
      </w:r>
      <w:r>
        <w:t>его собрания – 1 год. Состав Общего собрания утверждается его</w:t>
      </w:r>
      <w:r>
        <w:rPr>
          <w:spacing w:val="1"/>
        </w:rPr>
        <w:t xml:space="preserve"> </w:t>
      </w:r>
      <w:r>
        <w:t>решением на первом заседании. Для ведения заседания Общее собрание на первом</w:t>
      </w:r>
      <w:r>
        <w:rPr>
          <w:spacing w:val="1"/>
        </w:rPr>
        <w:t xml:space="preserve"> </w:t>
      </w:r>
      <w:r>
        <w:t>заседании избирает из своих членов сроком на один год председателя и секретаря,</w:t>
      </w:r>
      <w:r>
        <w:rPr>
          <w:spacing w:val="1"/>
        </w:rPr>
        <w:t xml:space="preserve"> </w:t>
      </w:r>
      <w:r>
        <w:t>ведущего протокол Общего собрания. До</w:t>
      </w:r>
      <w:r>
        <w:t xml:space="preserve"> избрания председателя Общего собрания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заседании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исполняет</w:t>
      </w:r>
      <w:r>
        <w:rPr>
          <w:spacing w:val="-4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Учреждения.</w:t>
      </w:r>
    </w:p>
    <w:p w:rsidR="00B752C8" w:rsidRDefault="001B2C7B">
      <w:pPr>
        <w:pStyle w:val="a5"/>
        <w:numPr>
          <w:ilvl w:val="2"/>
          <w:numId w:val="2"/>
        </w:numPr>
        <w:tabs>
          <w:tab w:val="left" w:pos="1461"/>
        </w:tabs>
        <w:spacing w:before="2"/>
        <w:jc w:val="both"/>
        <w:rPr>
          <w:sz w:val="26"/>
        </w:rPr>
      </w:pPr>
      <w:r>
        <w:rPr>
          <w:sz w:val="26"/>
        </w:rPr>
        <w:t>Компетенция</w:t>
      </w:r>
      <w:r>
        <w:rPr>
          <w:spacing w:val="-9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14"/>
          <w:sz w:val="26"/>
        </w:rPr>
        <w:t xml:space="preserve"> </w:t>
      </w:r>
      <w:r>
        <w:rPr>
          <w:sz w:val="26"/>
        </w:rPr>
        <w:t>собрания:</w:t>
      </w:r>
    </w:p>
    <w:p w:rsidR="00B752C8" w:rsidRDefault="001B2C7B">
      <w:pPr>
        <w:pStyle w:val="a5"/>
        <w:numPr>
          <w:ilvl w:val="0"/>
          <w:numId w:val="1"/>
        </w:numPr>
        <w:tabs>
          <w:tab w:val="left" w:pos="1093"/>
        </w:tabs>
        <w:jc w:val="both"/>
        <w:rPr>
          <w:sz w:val="26"/>
        </w:rPr>
      </w:pPr>
      <w:r>
        <w:rPr>
          <w:sz w:val="26"/>
        </w:rPr>
        <w:t>создание</w:t>
      </w:r>
      <w:r>
        <w:rPr>
          <w:spacing w:val="-14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-12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13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3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13"/>
          <w:sz w:val="26"/>
        </w:rPr>
        <w:t xml:space="preserve"> </w:t>
      </w:r>
      <w:r>
        <w:rPr>
          <w:sz w:val="26"/>
        </w:rPr>
        <w:t>Учреждения;</w:t>
      </w:r>
    </w:p>
    <w:p w:rsidR="00B752C8" w:rsidRDefault="001B2C7B">
      <w:pPr>
        <w:pStyle w:val="a5"/>
        <w:numPr>
          <w:ilvl w:val="0"/>
          <w:numId w:val="1"/>
        </w:numPr>
        <w:tabs>
          <w:tab w:val="left" w:pos="1093"/>
          <w:tab w:val="left" w:pos="2386"/>
          <w:tab w:val="left" w:pos="4280"/>
          <w:tab w:val="left" w:pos="5602"/>
          <w:tab w:val="left" w:pos="6685"/>
          <w:tab w:val="left" w:pos="8327"/>
        </w:tabs>
        <w:spacing w:before="9"/>
        <w:ind w:left="100" w:right="113" w:firstLine="708"/>
        <w:rPr>
          <w:sz w:val="26"/>
        </w:rPr>
      </w:pPr>
      <w:r>
        <w:rPr>
          <w:sz w:val="26"/>
        </w:rPr>
        <w:t>принятие</w:t>
      </w:r>
      <w:r>
        <w:rPr>
          <w:sz w:val="26"/>
        </w:rPr>
        <w:tab/>
        <w:t>коллективного</w:t>
      </w:r>
      <w:r>
        <w:rPr>
          <w:sz w:val="26"/>
        </w:rPr>
        <w:tab/>
        <w:t>договора,</w:t>
      </w:r>
      <w:r>
        <w:rPr>
          <w:sz w:val="26"/>
        </w:rPr>
        <w:tab/>
        <w:t>Правил</w:t>
      </w:r>
      <w:r>
        <w:rPr>
          <w:sz w:val="26"/>
        </w:rPr>
        <w:tab/>
        <w:t>внутреннего</w:t>
      </w:r>
      <w:r>
        <w:rPr>
          <w:sz w:val="26"/>
        </w:rPr>
        <w:tab/>
      </w:r>
      <w:r>
        <w:rPr>
          <w:spacing w:val="-1"/>
          <w:sz w:val="26"/>
        </w:rPr>
        <w:t>трудового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распорядка,</w:t>
      </w:r>
      <w:r>
        <w:rPr>
          <w:spacing w:val="-3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дополнений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7"/>
          <w:sz w:val="26"/>
        </w:rPr>
        <w:t xml:space="preserve"> </w:t>
      </w:r>
      <w:r>
        <w:rPr>
          <w:sz w:val="26"/>
        </w:rPr>
        <w:t>ним;</w:t>
      </w:r>
    </w:p>
    <w:p w:rsidR="00B752C8" w:rsidRDefault="001B2C7B">
      <w:pPr>
        <w:pStyle w:val="a5"/>
        <w:numPr>
          <w:ilvl w:val="0"/>
          <w:numId w:val="1"/>
        </w:numPr>
        <w:tabs>
          <w:tab w:val="left" w:pos="1093"/>
          <w:tab w:val="left" w:pos="2675"/>
          <w:tab w:val="left" w:pos="4139"/>
          <w:tab w:val="left" w:pos="5613"/>
          <w:tab w:val="left" w:pos="6201"/>
          <w:tab w:val="left" w:pos="7843"/>
          <w:tab w:val="left" w:pos="8191"/>
        </w:tabs>
        <w:spacing w:before="0"/>
        <w:ind w:left="100" w:right="116" w:firstLine="708"/>
        <w:rPr>
          <w:sz w:val="26"/>
        </w:rPr>
      </w:pPr>
      <w:r>
        <w:rPr>
          <w:sz w:val="26"/>
        </w:rPr>
        <w:t>выдвижение</w:t>
      </w:r>
      <w:r>
        <w:rPr>
          <w:sz w:val="26"/>
        </w:rPr>
        <w:tab/>
        <w:t>кандидатур</w:t>
      </w:r>
      <w:r>
        <w:rPr>
          <w:sz w:val="26"/>
        </w:rPr>
        <w:tab/>
        <w:t>работников</w:t>
      </w:r>
      <w:r>
        <w:rPr>
          <w:sz w:val="26"/>
        </w:rPr>
        <w:tab/>
        <w:t>для</w:t>
      </w:r>
      <w:r>
        <w:rPr>
          <w:sz w:val="26"/>
        </w:rPr>
        <w:tab/>
        <w:t>награждения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поощрений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уровня;</w:t>
      </w:r>
    </w:p>
    <w:p w:rsidR="00B752C8" w:rsidRDefault="001B2C7B">
      <w:pPr>
        <w:pStyle w:val="a5"/>
        <w:numPr>
          <w:ilvl w:val="0"/>
          <w:numId w:val="1"/>
        </w:numPr>
        <w:tabs>
          <w:tab w:val="left" w:pos="1093"/>
        </w:tabs>
        <w:spacing w:before="3" w:line="237" w:lineRule="auto"/>
        <w:ind w:left="100" w:right="113" w:firstLine="708"/>
        <w:rPr>
          <w:sz w:val="26"/>
        </w:rPr>
      </w:pPr>
      <w:r>
        <w:rPr>
          <w:sz w:val="26"/>
        </w:rPr>
        <w:t>делегирование</w:t>
      </w:r>
      <w:r>
        <w:rPr>
          <w:spacing w:val="22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Управляющий</w:t>
      </w:r>
      <w:r>
        <w:rPr>
          <w:spacing w:val="23"/>
          <w:sz w:val="26"/>
        </w:rPr>
        <w:t xml:space="preserve"> </w:t>
      </w:r>
      <w:r>
        <w:rPr>
          <w:sz w:val="26"/>
        </w:rPr>
        <w:t>совет,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22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23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4"/>
          <w:sz w:val="26"/>
        </w:rPr>
        <w:t xml:space="preserve"> </w:t>
      </w:r>
      <w:r>
        <w:rPr>
          <w:sz w:val="26"/>
        </w:rPr>
        <w:t>труда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Учреждения,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-5"/>
          <w:sz w:val="26"/>
        </w:rPr>
        <w:t xml:space="preserve"> </w:t>
      </w:r>
      <w:r>
        <w:rPr>
          <w:sz w:val="26"/>
        </w:rPr>
        <w:t>спорам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Учреждения;</w:t>
      </w:r>
    </w:p>
    <w:p w:rsidR="00B752C8" w:rsidRDefault="001B2C7B">
      <w:pPr>
        <w:pStyle w:val="a5"/>
        <w:numPr>
          <w:ilvl w:val="0"/>
          <w:numId w:val="1"/>
        </w:numPr>
        <w:tabs>
          <w:tab w:val="left" w:pos="1093"/>
          <w:tab w:val="left" w:pos="2907"/>
          <w:tab w:val="left" w:pos="4741"/>
          <w:tab w:val="left" w:pos="6061"/>
          <w:tab w:val="left" w:pos="7670"/>
          <w:tab w:val="left" w:pos="9198"/>
        </w:tabs>
        <w:ind w:left="100" w:right="112" w:firstLine="708"/>
        <w:rPr>
          <w:sz w:val="26"/>
        </w:rPr>
      </w:pPr>
      <w:r>
        <w:rPr>
          <w:sz w:val="26"/>
        </w:rPr>
        <w:t>рассмотрение,</w:t>
      </w:r>
      <w:r>
        <w:rPr>
          <w:sz w:val="26"/>
        </w:rPr>
        <w:tab/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z w:val="26"/>
        </w:rPr>
        <w:tab/>
        <w:t>вопросов,</w:t>
      </w:r>
      <w:r>
        <w:rPr>
          <w:sz w:val="26"/>
        </w:rPr>
        <w:tab/>
        <w:t>вынесенных</w:t>
      </w:r>
      <w:r>
        <w:rPr>
          <w:sz w:val="26"/>
        </w:rPr>
        <w:tab/>
        <w:t>директором</w:t>
      </w:r>
      <w:r>
        <w:rPr>
          <w:sz w:val="26"/>
        </w:rPr>
        <w:tab/>
      </w:r>
      <w:r>
        <w:rPr>
          <w:spacing w:val="-1"/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рассмотрение</w:t>
      </w:r>
      <w:r>
        <w:rPr>
          <w:spacing w:val="64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60"/>
          <w:sz w:val="26"/>
        </w:rPr>
        <w:t xml:space="preserve"> </w:t>
      </w:r>
      <w:r>
        <w:rPr>
          <w:sz w:val="26"/>
        </w:rPr>
        <w:t>собрания.</w:t>
      </w:r>
    </w:p>
    <w:p w:rsidR="00B752C8" w:rsidRDefault="001B2C7B">
      <w:pPr>
        <w:pStyle w:val="a3"/>
        <w:spacing w:before="2"/>
        <w:ind w:right="114"/>
      </w:pPr>
      <w:r>
        <w:t>Решения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правомочными,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присутствовало более 1/2 численного состава работников Учреждения. Решение</w:t>
      </w:r>
      <w:r>
        <w:rPr>
          <w:spacing w:val="1"/>
        </w:rPr>
        <w:t xml:space="preserve"> </w:t>
      </w:r>
      <w:r>
        <w:t>Общего собрания с</w:t>
      </w:r>
      <w:r>
        <w:t>читается принятым, если за него проголосовало не менее 2/3</w:t>
      </w:r>
      <w:r>
        <w:rPr>
          <w:spacing w:val="1"/>
        </w:rPr>
        <w:t xml:space="preserve"> </w:t>
      </w:r>
      <w:r>
        <w:t>присутствующих.</w:t>
      </w:r>
    </w:p>
    <w:p w:rsidR="00B752C8" w:rsidRDefault="001B2C7B">
      <w:pPr>
        <w:pStyle w:val="a3"/>
        <w:spacing w:line="297" w:lineRule="exact"/>
        <w:ind w:left="809" w:firstLine="0"/>
      </w:pPr>
      <w:r>
        <w:t>Решения</w:t>
      </w:r>
      <w:r>
        <w:rPr>
          <w:spacing w:val="-8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собрания</w:t>
      </w:r>
      <w:r>
        <w:rPr>
          <w:spacing w:val="-5"/>
        </w:rPr>
        <w:t xml:space="preserve"> </w:t>
      </w:r>
      <w:r>
        <w:t>отражаются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протоколах.</w:t>
      </w:r>
    </w:p>
    <w:p w:rsidR="00B752C8" w:rsidRDefault="001B2C7B">
      <w:pPr>
        <w:pStyle w:val="a3"/>
        <w:spacing w:before="0"/>
        <w:ind w:right="117"/>
      </w:pPr>
      <w:r>
        <w:t>Решения</w:t>
      </w:r>
      <w:r>
        <w:rPr>
          <w:spacing w:val="1"/>
        </w:rPr>
        <w:t xml:space="preserve"> </w:t>
      </w:r>
      <w:r>
        <w:t>Общего собрания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-6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их приказом</w:t>
      </w:r>
      <w:r>
        <w:rPr>
          <w:spacing w:val="-3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Учреждения.</w:t>
      </w:r>
    </w:p>
    <w:p w:rsidR="00B752C8" w:rsidRDefault="001B2C7B">
      <w:pPr>
        <w:pStyle w:val="a3"/>
        <w:ind w:right="111"/>
      </w:pPr>
      <w:r>
        <w:t>Общее собрание взаимодействует с руководством Учреждения и другими</w:t>
      </w:r>
      <w:r>
        <w:rPr>
          <w:spacing w:val="1"/>
        </w:rPr>
        <w:t xml:space="preserve"> </w:t>
      </w:r>
      <w:r>
        <w:t>органами</w:t>
      </w:r>
      <w:r>
        <w:rPr>
          <w:spacing w:val="65"/>
        </w:rPr>
        <w:t xml:space="preserve"> </w:t>
      </w:r>
      <w:r>
        <w:t>управления Учреждением, имеет право выступать от имени Учреждения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своей компетенции.</w:t>
      </w:r>
    </w:p>
    <w:sectPr w:rsidR="00B752C8">
      <w:type w:val="continuous"/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60494"/>
    <w:multiLevelType w:val="hybridMultilevel"/>
    <w:tmpl w:val="86AE5190"/>
    <w:lvl w:ilvl="0" w:tplc="746E3934">
      <w:start w:val="1"/>
      <w:numFmt w:val="decimal"/>
      <w:lvlText w:val="%1)"/>
      <w:lvlJc w:val="left"/>
      <w:pPr>
        <w:ind w:left="109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EE50F336">
      <w:numFmt w:val="bullet"/>
      <w:lvlText w:val="•"/>
      <w:lvlJc w:val="left"/>
      <w:pPr>
        <w:ind w:left="1946" w:hanging="284"/>
      </w:pPr>
      <w:rPr>
        <w:rFonts w:hint="default"/>
        <w:lang w:val="ru-RU" w:eastAsia="en-US" w:bidi="ar-SA"/>
      </w:rPr>
    </w:lvl>
    <w:lvl w:ilvl="2" w:tplc="FDF423C0">
      <w:numFmt w:val="bullet"/>
      <w:lvlText w:val="•"/>
      <w:lvlJc w:val="left"/>
      <w:pPr>
        <w:ind w:left="2793" w:hanging="284"/>
      </w:pPr>
      <w:rPr>
        <w:rFonts w:hint="default"/>
        <w:lang w:val="ru-RU" w:eastAsia="en-US" w:bidi="ar-SA"/>
      </w:rPr>
    </w:lvl>
    <w:lvl w:ilvl="3" w:tplc="E09C6C18">
      <w:numFmt w:val="bullet"/>
      <w:lvlText w:val="•"/>
      <w:lvlJc w:val="left"/>
      <w:pPr>
        <w:ind w:left="3640" w:hanging="284"/>
      </w:pPr>
      <w:rPr>
        <w:rFonts w:hint="default"/>
        <w:lang w:val="ru-RU" w:eastAsia="en-US" w:bidi="ar-SA"/>
      </w:rPr>
    </w:lvl>
    <w:lvl w:ilvl="4" w:tplc="367A54BC">
      <w:numFmt w:val="bullet"/>
      <w:lvlText w:val="•"/>
      <w:lvlJc w:val="left"/>
      <w:pPr>
        <w:ind w:left="4487" w:hanging="284"/>
      </w:pPr>
      <w:rPr>
        <w:rFonts w:hint="default"/>
        <w:lang w:val="ru-RU" w:eastAsia="en-US" w:bidi="ar-SA"/>
      </w:rPr>
    </w:lvl>
    <w:lvl w:ilvl="5" w:tplc="31E6CC5E">
      <w:numFmt w:val="bullet"/>
      <w:lvlText w:val="•"/>
      <w:lvlJc w:val="left"/>
      <w:pPr>
        <w:ind w:left="5334" w:hanging="284"/>
      </w:pPr>
      <w:rPr>
        <w:rFonts w:hint="default"/>
        <w:lang w:val="ru-RU" w:eastAsia="en-US" w:bidi="ar-SA"/>
      </w:rPr>
    </w:lvl>
    <w:lvl w:ilvl="6" w:tplc="B56A51D0">
      <w:numFmt w:val="bullet"/>
      <w:lvlText w:val="•"/>
      <w:lvlJc w:val="left"/>
      <w:pPr>
        <w:ind w:left="6180" w:hanging="284"/>
      </w:pPr>
      <w:rPr>
        <w:rFonts w:hint="default"/>
        <w:lang w:val="ru-RU" w:eastAsia="en-US" w:bidi="ar-SA"/>
      </w:rPr>
    </w:lvl>
    <w:lvl w:ilvl="7" w:tplc="2ECA7768">
      <w:numFmt w:val="bullet"/>
      <w:lvlText w:val="•"/>
      <w:lvlJc w:val="left"/>
      <w:pPr>
        <w:ind w:left="7027" w:hanging="284"/>
      </w:pPr>
      <w:rPr>
        <w:rFonts w:hint="default"/>
        <w:lang w:val="ru-RU" w:eastAsia="en-US" w:bidi="ar-SA"/>
      </w:rPr>
    </w:lvl>
    <w:lvl w:ilvl="8" w:tplc="5E9AD81A">
      <w:numFmt w:val="bullet"/>
      <w:lvlText w:val="•"/>
      <w:lvlJc w:val="left"/>
      <w:pPr>
        <w:ind w:left="7874" w:hanging="284"/>
      </w:pPr>
      <w:rPr>
        <w:rFonts w:hint="default"/>
        <w:lang w:val="ru-RU" w:eastAsia="en-US" w:bidi="ar-SA"/>
      </w:rPr>
    </w:lvl>
  </w:abstractNum>
  <w:abstractNum w:abstractNumId="1">
    <w:nsid w:val="7B826A6D"/>
    <w:multiLevelType w:val="multilevel"/>
    <w:tmpl w:val="36A846FE"/>
    <w:lvl w:ilvl="0">
      <w:start w:val="3"/>
      <w:numFmt w:val="decimal"/>
      <w:lvlText w:val="%1"/>
      <w:lvlJc w:val="left"/>
      <w:pPr>
        <w:ind w:left="1265" w:hanging="4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65" w:hanging="4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1" w:hanging="6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61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5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6" w:hanging="6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52C8"/>
    <w:rsid w:val="00014DA1"/>
    <w:rsid w:val="001B2C7B"/>
    <w:rsid w:val="00B7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0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line="321" w:lineRule="exact"/>
      <w:ind w:left="1290" w:right="5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100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0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line="321" w:lineRule="exact"/>
      <w:ind w:left="1290" w:right="59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"/>
      <w:ind w:left="100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Лазаоевна</dc:creator>
  <cp:lastModifiedBy>Пользователь Windows</cp:lastModifiedBy>
  <cp:revision>2</cp:revision>
  <dcterms:created xsi:type="dcterms:W3CDTF">2023-09-13T06:13:00Z</dcterms:created>
  <dcterms:modified xsi:type="dcterms:W3CDTF">2023-09-13T06:26:00Z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