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7D" w:rsidRPr="00B168B7" w:rsidRDefault="000F227D" w:rsidP="00B37CC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F227D" w:rsidRPr="00B168B7" w:rsidRDefault="000F227D" w:rsidP="00B37CC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«Основная общеобразовательная школа №2»</w:t>
      </w:r>
    </w:p>
    <w:p w:rsidR="000F227D" w:rsidRPr="00B168B7" w:rsidRDefault="000F227D" w:rsidP="00B37CC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284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0F227D" w:rsidRPr="0056021F" w:rsidTr="006E7B1E">
        <w:tc>
          <w:tcPr>
            <w:tcW w:w="5245" w:type="dxa"/>
          </w:tcPr>
          <w:p w:rsidR="000F227D" w:rsidRPr="0056021F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</w:tc>
        <w:tc>
          <w:tcPr>
            <w:tcW w:w="4111" w:type="dxa"/>
          </w:tcPr>
          <w:p w:rsidR="000F227D" w:rsidRPr="0056021F" w:rsidRDefault="000F227D" w:rsidP="00B37CC4">
            <w:pPr>
              <w:spacing w:before="0" w:beforeAutospacing="0" w:after="0" w:afterAutospacing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0F227D" w:rsidRPr="0056021F" w:rsidTr="006E7B1E">
        <w:tc>
          <w:tcPr>
            <w:tcW w:w="5245" w:type="dxa"/>
          </w:tcPr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«ООШ №2»</w:t>
            </w:r>
          </w:p>
          <w:p w:rsidR="000F227D" w:rsidRPr="0056021F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«ООШ №2» </w:t>
            </w:r>
          </w:p>
          <w:p w:rsidR="000F227D" w:rsidRPr="00B168B7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августа 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0F227D" w:rsidRPr="00B37CC4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3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417-од</w:t>
            </w:r>
          </w:p>
          <w:p w:rsidR="000F227D" w:rsidRPr="0056021F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7D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7D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7D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7D" w:rsidRPr="0056021F" w:rsidRDefault="000F227D" w:rsidP="00B37C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Рабочая программа воспитания </w:t>
      </w:r>
      <w:proofErr w:type="gramStart"/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0F227D" w:rsidRPr="00B168B7" w:rsidRDefault="000F227D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на уровне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основ</w:t>
      </w:r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ного общего образования </w:t>
      </w: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0BA" w:rsidRDefault="00A220BA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227D" w:rsidRDefault="000F227D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227D" w:rsidRPr="00B168B7" w:rsidRDefault="000F227D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Старый Оскол,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7045C" w:rsidRDefault="0057045C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045C" w:rsidRDefault="0057045C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572FC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2FC" w:rsidRPr="000F227D" w:rsidRDefault="00C53F92" w:rsidP="00B37C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8572FC" w:rsidRPr="000F227D" w:rsidRDefault="00C53F92" w:rsidP="00B37C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572FC" w:rsidRPr="000F227D" w:rsidRDefault="00C53F92" w:rsidP="00B37C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572FC" w:rsidRPr="000F227D" w:rsidRDefault="00C53F92" w:rsidP="00B37CC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72FC" w:rsidRPr="000F227D" w:rsidRDefault="00C53F92" w:rsidP="00B37C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572FC" w:rsidRPr="000F227D" w:rsidRDefault="00C53F92" w:rsidP="00B37CC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многонационального народа Российской Федерации, природе и окружающей среде.</w:t>
      </w:r>
      <w:proofErr w:type="gramEnd"/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72FC" w:rsidRPr="000F227D" w:rsidRDefault="00C53F92" w:rsidP="00B37CC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8572FC" w:rsidRPr="000F227D" w:rsidRDefault="00C53F92" w:rsidP="00B37CC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8572FC" w:rsidRPr="000F227D" w:rsidRDefault="00C53F92" w:rsidP="00B37CC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572FC" w:rsidRPr="000F227D" w:rsidRDefault="00C53F92" w:rsidP="00B37CC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8572FC" w:rsidRDefault="00C53F92" w:rsidP="00B37C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Pr="000F227D" w:rsidRDefault="00C53F92" w:rsidP="00B37C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8572FC" w:rsidRPr="000F227D" w:rsidRDefault="00C53F92" w:rsidP="00B37C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8572FC" w:rsidRPr="000F227D" w:rsidRDefault="00C53F92" w:rsidP="00B37C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8572FC" w:rsidRPr="000F227D" w:rsidRDefault="00C53F92" w:rsidP="00B37CC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0F227D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государственным символам России, праздникам;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8572FC" w:rsidRPr="000F227D" w:rsidRDefault="00C53F92" w:rsidP="00B37CC4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8572FC" w:rsidRPr="000F227D" w:rsidRDefault="00C53F92" w:rsidP="00B37C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572FC" w:rsidRPr="000F227D" w:rsidRDefault="00C53F92" w:rsidP="00B37C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8572FC" w:rsidRPr="000F227D" w:rsidRDefault="00C53F92" w:rsidP="00B37C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8572FC" w:rsidRPr="000F227D" w:rsidRDefault="00C53F92" w:rsidP="00B37CC4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мероприятиях патриотической направленности.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572FC" w:rsidRPr="000F227D" w:rsidRDefault="00C53F92" w:rsidP="00B37CC4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8572FC" w:rsidRPr="000F227D" w:rsidRDefault="00C53F92" w:rsidP="00B37C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8572FC" w:rsidRPr="000F227D" w:rsidRDefault="00C53F92" w:rsidP="00B37C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572FC" w:rsidRPr="000F227D" w:rsidRDefault="00C53F92" w:rsidP="00B37CC4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8572FC" w:rsidRPr="000F227D" w:rsidRDefault="00C53F92" w:rsidP="00B37C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8572FC" w:rsidRPr="000F227D" w:rsidRDefault="00C53F92" w:rsidP="00B37C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8572FC" w:rsidRPr="000F227D" w:rsidRDefault="00C53F92" w:rsidP="00B37C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8572FC" w:rsidRPr="000F227D" w:rsidRDefault="00C53F92" w:rsidP="00B37C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8572FC" w:rsidRPr="000F227D" w:rsidRDefault="00C53F92" w:rsidP="00B37CC4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8572FC" w:rsidRPr="000F227D" w:rsidRDefault="00C53F92" w:rsidP="00B37C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572FC" w:rsidRPr="000F227D" w:rsidRDefault="00C53F92" w:rsidP="00B37C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8572FC" w:rsidRPr="000F227D" w:rsidRDefault="00C53F92" w:rsidP="00B37CC4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8572FC" w:rsidRPr="000F227D" w:rsidRDefault="00C53F92" w:rsidP="00B37C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8572FC" w:rsidRPr="000F227D" w:rsidRDefault="00C53F92" w:rsidP="00B37C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8572FC" w:rsidRPr="000F227D" w:rsidRDefault="00C53F92" w:rsidP="00B37CC4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8572FC" w:rsidRPr="000F227D" w:rsidRDefault="00C53F92" w:rsidP="00B37CC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8572FC" w:rsidRPr="000F227D" w:rsidRDefault="00C53F92" w:rsidP="00B37CC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572FC" w:rsidRPr="000F227D" w:rsidRDefault="00C53F92" w:rsidP="00B37CC4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37CC4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МБОУ </w:t>
      </w:r>
      <w:r w:rsidR="00B37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</w:t>
      </w:r>
      <w:r w:rsidR="00B37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</w:p>
    <w:p w:rsidR="000F227D" w:rsidRPr="00E323D2" w:rsidRDefault="000F227D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0F227D" w:rsidRPr="00E323D2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</w:p>
    <w:p w:rsidR="000F227D" w:rsidRDefault="000F227D" w:rsidP="00B37C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«Основная общеобразовательная школа №2» расположено на микрорайоне Углы г. Старый Оскол </w:t>
      </w:r>
      <w:proofErr w:type="spellStart"/>
      <w:r w:rsidRPr="00B168B7">
        <w:rPr>
          <w:rFonts w:ascii="Times New Roman" w:hAnsi="Times New Roman" w:cs="Times New Roman"/>
          <w:sz w:val="24"/>
          <w:szCs w:val="24"/>
          <w:lang w:val="ru-RU"/>
        </w:rPr>
        <w:t>Старооскольского</w:t>
      </w:r>
      <w:proofErr w:type="spellEnd"/>
      <w:r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округа Белгородской области. Транспортные подъезды, дороги к школе удобны и доступны для безопасного перемещения учащихся. Необходимые меры доступности и безопасности обеспечены в соответствии с нормативными требованиями. Школа находится в благоприятном социокультурном окружении. </w:t>
      </w:r>
    </w:p>
    <w:p w:rsidR="000F227D" w:rsidRPr="005432DF" w:rsidRDefault="000F227D" w:rsidP="00B37C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  <w:lang w:val="ru-RU"/>
        </w:rPr>
        <w:lastRenderedPageBreak/>
        <w:t>В школе 38 учебных кабинетов, в том числе специализированные предметные кабинеты, кабинеты технологии, кабинеты информатики, кабинеты химии, биологии, кабинеты социального педагога, педагога-психолога и учителя логопеда, библиотека, читальный зал, спортивный зал, актовый зал, школьный музей «Боевой славы», этнографический музей «Русский быт», музей «История школы», столовая, медицинский кабинет, оборудована спортивная площадка у школы.</w:t>
      </w:r>
      <w:proofErr w:type="gramEnd"/>
    </w:p>
    <w:p w:rsidR="000F227D" w:rsidRPr="00E323D2" w:rsidRDefault="000F227D" w:rsidP="00B37CC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школы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0 обучающихся. Контингент обучающихся и их родителей формировался из жильцов, заселяющих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микрорайон Хмелева, Углы, частный сектор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0F227D" w:rsidRPr="00E323D2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инклюзивно в общеобразовательных классах;</w:t>
      </w:r>
    </w:p>
    <w:p w:rsidR="000F227D" w:rsidRPr="00E323D2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Присутствуют обучающиеся с неблагополучием, с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 различных видах учета;</w:t>
      </w:r>
    </w:p>
    <w:p w:rsidR="000F227D" w:rsidRPr="00E323D2" w:rsidRDefault="000F227D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0F227D" w:rsidRPr="00E323D2" w:rsidRDefault="000F227D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В микрорайоне имеются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шаговой доступности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68B7">
        <w:rPr>
          <w:rFonts w:ascii="Times New Roman" w:hAnsi="Times New Roman" w:cs="Times New Roman"/>
          <w:sz w:val="24"/>
          <w:szCs w:val="24"/>
          <w:lang w:val="ru-RU"/>
        </w:rPr>
        <w:t>МБУ «СШОР «Молодость», городская библиотека №3, сквер им. Хмелева.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Муниципальная библиотека в истекшем учебном году регулярно проводила библиотечные уроки для учеников нашей школы. </w:t>
      </w:r>
    </w:p>
    <w:p w:rsidR="000F227D" w:rsidRPr="00E323D2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0F227D" w:rsidRDefault="000F227D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ются 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227D" w:rsidRPr="00E323D2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0F227D" w:rsidRPr="00E323D2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F227D" w:rsidRPr="00E323D2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F227D" w:rsidRPr="00E323D2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0F227D" w:rsidRPr="00E323D2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школы ориентируются на формирование коллективов в рамках школьных классов, кружков, студий, секций и иных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детских объединений, на установление в них доброжелательных и товарищеских взаимоотношений;</w:t>
      </w:r>
    </w:p>
    <w:p w:rsidR="000F227D" w:rsidRPr="005432DF" w:rsidRDefault="000F227D" w:rsidP="00B37CC4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227D" w:rsidRDefault="000F227D" w:rsidP="00B37CC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32DF">
        <w:rPr>
          <w:rFonts w:ascii="Times New Roman" w:hAnsi="Times New Roman" w:cs="Times New Roman"/>
          <w:sz w:val="24"/>
          <w:szCs w:val="24"/>
          <w:lang w:val="ru-RU"/>
        </w:rPr>
        <w:t xml:space="preserve">В воспитательной работе школы особое внимание уделяется формированию духовно-нравственной культуры учащихся, их успешной социализации, воспитания у них чувства патриотизма и гражданской ответственности. В связи с этим в МБОУ «Основная общеобразовательная школа №2» был открыт центр духовного краеведения «Свет добра», который является структурным подразделением школы. Также в школе действуют 3 </w:t>
      </w:r>
      <w:proofErr w:type="gramStart"/>
      <w:r w:rsidRPr="005432DF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proofErr w:type="gramEnd"/>
      <w:r w:rsidRPr="005432DF">
        <w:rPr>
          <w:rFonts w:ascii="Times New Roman" w:hAnsi="Times New Roman" w:cs="Times New Roman"/>
          <w:sz w:val="24"/>
          <w:szCs w:val="24"/>
          <w:lang w:val="ru-RU"/>
        </w:rPr>
        <w:t xml:space="preserve"> музея «Русский быт», «Боевой славы», «История развития школы». Учащиеся интересуются военной историей края, его историческим прошлым, принимают участие в краеведческих конкурсах, викторинах, олимпиадах и показывают хорошие результаты.</w:t>
      </w:r>
    </w:p>
    <w:p w:rsidR="000F227D" w:rsidRPr="00E323D2" w:rsidRDefault="000F227D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0F227D" w:rsidRDefault="000F227D" w:rsidP="00B37CC4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0F227D" w:rsidRPr="007B75CF" w:rsidRDefault="000F227D" w:rsidP="00B37CC4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227D" w:rsidRDefault="000F227D" w:rsidP="00B37CC4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Билет в будущее.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РФ; посвящение в пятиклассники.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0F227D"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герб и флаг школы. Герб </w:t>
      </w:r>
      <w:r w:rsidR="000F227D" w:rsidRPr="000F227D">
        <w:rPr>
          <w:rFonts w:hAnsi="Times New Roman" w:cs="Times New Roman"/>
          <w:color w:val="000000"/>
          <w:sz w:val="24"/>
          <w:szCs w:val="24"/>
          <w:lang w:val="ru-RU"/>
        </w:rPr>
        <w:t>МБОУ «ООШ №2»</w:t>
      </w:r>
      <w:r w:rsid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0F227D"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«ООШ №2»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72FC" w:rsidRPr="000F227D" w:rsidRDefault="00C53F92" w:rsidP="00B37C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572FC" w:rsidRPr="000F227D" w:rsidRDefault="00C53F92" w:rsidP="00B37C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8572FC" w:rsidRPr="000F227D" w:rsidRDefault="00C53F92" w:rsidP="00B37CC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572FC" w:rsidRPr="000F227D" w:rsidRDefault="00C53F92" w:rsidP="00B37CC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8572FC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572FC" w:rsidRDefault="00C53F92" w:rsidP="00B37C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F227D"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8572FC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8572FC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8572FC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0F227D" w:rsidRPr="000F227D">
        <w:rPr>
          <w:rFonts w:hAnsi="Times New Roman" w:cs="Times New Roman"/>
          <w:color w:val="000000"/>
          <w:sz w:val="24"/>
          <w:szCs w:val="24"/>
          <w:lang w:val="ru-RU"/>
        </w:rPr>
        <w:t>МБОУ «ООШ №2</w:t>
      </w:r>
      <w:r w:rsidR="000F227D"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0F22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0F227D" w:rsidRPr="000F227D">
        <w:rPr>
          <w:rFonts w:hAnsi="Times New Roman" w:cs="Times New Roman"/>
          <w:color w:val="000000"/>
          <w:sz w:val="24"/>
          <w:szCs w:val="24"/>
          <w:lang w:val="ru-RU"/>
        </w:rPr>
        <w:t>МБОУ «ООШ №2»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572FC" w:rsidRPr="000F227D" w:rsidRDefault="00C53F92" w:rsidP="00B37CC4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8572FC" w:rsidRPr="000F227D" w:rsidRDefault="00C53F92" w:rsidP="00B37C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», «Основы военной подготовки»;</w:t>
      </w:r>
    </w:p>
    <w:p w:rsidR="008572FC" w:rsidRPr="000F227D" w:rsidRDefault="00C53F92" w:rsidP="00B37C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познавательной, научной, исследовательской, просветительской направленности: «Основы функциональной грамотности», «ШНО </w:t>
      </w:r>
      <w:r w:rsidR="00802F4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Сова»;</w:t>
      </w:r>
    </w:p>
    <w:p w:rsidR="00802F4B" w:rsidRPr="00E323D2" w:rsidRDefault="00802F4B" w:rsidP="00B37CC4">
      <w:pPr>
        <w:numPr>
          <w:ilvl w:val="0"/>
          <w:numId w:val="20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Россия – мои горизонты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572FC" w:rsidRPr="000F227D" w:rsidRDefault="00C53F92" w:rsidP="00B37C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</w:t>
      </w:r>
      <w:r w:rsidR="00802F4B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», «Футбол».</w:t>
      </w:r>
    </w:p>
    <w:p w:rsidR="00802F4B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572FC" w:rsidRPr="000F227D" w:rsidRDefault="00C53F92" w:rsidP="00B37CC4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8572FC" w:rsidRPr="000F227D" w:rsidRDefault="00C53F92" w:rsidP="00B37CC4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8572FC" w:rsidRPr="000F227D" w:rsidRDefault="00C53F92" w:rsidP="00B37C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8572FC" w:rsidRPr="000F227D" w:rsidRDefault="00C53F92" w:rsidP="00B37C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классном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 проведение классных часов на базе музея либо по классам с использованием материалов музея;</w:t>
      </w:r>
      <w:proofErr w:type="gramEnd"/>
    </w:p>
    <w:p w:rsidR="008572FC" w:rsidRPr="000F227D" w:rsidRDefault="00C53F92" w:rsidP="00B37C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8572FC" w:rsidRPr="000F227D" w:rsidRDefault="00C53F92" w:rsidP="00B37CC4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внешкольном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8572FC" w:rsidRPr="000F227D" w:rsidRDefault="00C53F92" w:rsidP="00B37CC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8572FC" w:rsidRPr="000F227D" w:rsidRDefault="00C53F92" w:rsidP="00B37CC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8572FC" w:rsidRPr="000F227D" w:rsidRDefault="00C53F92" w:rsidP="00B37CC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572FC" w:rsidRPr="000F227D" w:rsidRDefault="00C53F92" w:rsidP="00B37CC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8572FC" w:rsidRPr="000F227D" w:rsidRDefault="00C53F92" w:rsidP="00B37CC4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37CC4" w:rsidRDefault="00B37CC4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CC4" w:rsidRDefault="00B37CC4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8572FC" w:rsidRPr="000F227D" w:rsidRDefault="00C53F92" w:rsidP="00B37CC4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57045C" w:rsidRDefault="0057045C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группы с участием педагогов, на которых обсуждаются интересующие родителей вопросы, согласуется совместная деятельность;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8572FC" w:rsidRPr="000F227D" w:rsidRDefault="00C53F92" w:rsidP="00B37CC4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8572FC" w:rsidRPr="000F227D" w:rsidRDefault="00C53F92" w:rsidP="00B37C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2FC" w:rsidRPr="000F227D" w:rsidRDefault="00C53F92" w:rsidP="00B37C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8572FC" w:rsidRPr="000F227D" w:rsidRDefault="00C53F92" w:rsidP="00B37C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8572FC" w:rsidRPr="000F227D" w:rsidRDefault="00C53F92" w:rsidP="00B37CC4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57045C" w:rsidRDefault="0057045C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572FC" w:rsidRPr="000F227D" w:rsidRDefault="00C53F92" w:rsidP="00B37CC4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B37CC4" w:rsidRDefault="00B37CC4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CC4" w:rsidRDefault="00B37CC4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CC4" w:rsidRDefault="00B37CC4" w:rsidP="00B37CC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8572FC" w:rsidRPr="000F227D" w:rsidRDefault="00C53F92" w:rsidP="00B37C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8572FC" w:rsidRPr="000F227D" w:rsidRDefault="00C53F92" w:rsidP="00B37C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572FC" w:rsidRPr="000F227D" w:rsidRDefault="00C53F92" w:rsidP="00B37C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572FC" w:rsidRPr="000F227D" w:rsidRDefault="00C53F92" w:rsidP="00B37C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572FC" w:rsidRPr="000F227D" w:rsidRDefault="00C53F92" w:rsidP="00B37CC4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организацию на базе детского лагеря при образовательной организации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8572FC" w:rsidRPr="000F227D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572FC" w:rsidRDefault="00C53F92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37CC4" w:rsidRPr="000F227D" w:rsidRDefault="00B37CC4" w:rsidP="00B37CC4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2F4B" w:rsidRPr="00802F4B" w:rsidRDefault="00802F4B" w:rsidP="00B37CC4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2F4B">
        <w:rPr>
          <w:rFonts w:ascii="Times New Roman" w:hAnsi="Times New Roman" w:cs="Times New Roman"/>
          <w:b/>
          <w:sz w:val="24"/>
          <w:szCs w:val="24"/>
          <w:lang w:val="ru-RU"/>
        </w:rPr>
        <w:t>Модуль «Центр духовного краеведения»</w:t>
      </w:r>
    </w:p>
    <w:p w:rsidR="00802F4B" w:rsidRPr="00802F4B" w:rsidRDefault="00802F4B" w:rsidP="00B37CC4">
      <w:pPr>
        <w:spacing w:before="0" w:beforeAutospacing="0" w:after="0" w:afterAutospacing="0"/>
        <w:ind w:left="-14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4B">
        <w:rPr>
          <w:rFonts w:ascii="Times New Roman" w:hAnsi="Times New Roman" w:cs="Times New Roman"/>
          <w:sz w:val="24"/>
          <w:szCs w:val="24"/>
          <w:lang w:val="ru-RU"/>
        </w:rPr>
        <w:t>В целях осуществления государственной политики в области обеспечения духовного здоровья детей и молодёжи, совершенствования процесса духовно-нравственного воспитания, содействия повышению профессиональной квалификации педагогических работников в сфере традиционной духовно-нравственной культуры и воспитания на базе МБОУ «Основная общеобразовательная школа №2» создан Центр духовного краеведения «Свет добра».</w:t>
      </w:r>
    </w:p>
    <w:p w:rsidR="00802F4B" w:rsidRPr="00802F4B" w:rsidRDefault="00802F4B" w:rsidP="00B37CC4">
      <w:pPr>
        <w:spacing w:before="0" w:beforeAutospacing="0" w:after="0" w:afterAutospacing="0"/>
        <w:ind w:left="-142" w:firstLine="360"/>
        <w:jc w:val="both"/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</w:pPr>
      <w:r w:rsidRPr="00802F4B">
        <w:rPr>
          <w:rFonts w:ascii="Times New Roman" w:hAnsi="Times New Roman" w:cs="Times New Roman"/>
          <w:sz w:val="24"/>
          <w:szCs w:val="24"/>
          <w:lang w:val="ru-RU"/>
        </w:rPr>
        <w:t xml:space="preserve">Центр осуществляет свою деятельность в рамках образовательного процесса МБОУ «Основная общеобразовательная школа №2»», привлекая для участия в мероприятиях педагогов и учащихся всех классов школы. </w:t>
      </w:r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Центр тесно сотрудничает с </w:t>
      </w:r>
      <w:r w:rsidRPr="00802F4B">
        <w:rPr>
          <w:rFonts w:ascii="YS Text" w:hAnsi="YS Text"/>
          <w:color w:val="000000"/>
          <w:sz w:val="23"/>
          <w:szCs w:val="23"/>
          <w:shd w:val="clear" w:color="auto" w:fill="FFFFFF"/>
        </w:rPr>
        <w:t>I</w:t>
      </w:r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Старооскольским</w:t>
      </w:r>
      <w:proofErr w:type="spellEnd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благочинием, МКУК «</w:t>
      </w:r>
      <w:proofErr w:type="spellStart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краеведческий музей», МКУК «</w:t>
      </w:r>
      <w:proofErr w:type="spellStart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художественный музей», МБУ «</w:t>
      </w:r>
      <w:proofErr w:type="spellStart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дом ремесел», МБОУ ДОД «</w:t>
      </w:r>
      <w:proofErr w:type="spellStart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ЦДЮТиЭ</w:t>
      </w:r>
      <w:proofErr w:type="spellEnd"/>
      <w:r w:rsidRPr="00802F4B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».</w:t>
      </w:r>
    </w:p>
    <w:p w:rsidR="00802F4B" w:rsidRPr="00802F4B" w:rsidRDefault="00802F4B" w:rsidP="00B37CC4">
      <w:pPr>
        <w:spacing w:before="0" w:beforeAutospacing="0" w:after="0" w:afterAutospacing="0"/>
        <w:ind w:left="-14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2F4B">
        <w:rPr>
          <w:rFonts w:ascii="Times New Roman" w:hAnsi="Times New Roman" w:cs="Times New Roman"/>
          <w:sz w:val="24"/>
          <w:szCs w:val="24"/>
          <w:lang w:val="ru-RU"/>
        </w:rPr>
        <w:t>Воспитательные возможности центра реализуются в следующих видах и формах работы: классные часы, беседы, диспуты, встречи, концерты, музейные уроки, рождественские чтения, конкурсы чтецов, книжные выставки, экскурсии в храм, неделя «Музей и дети», конференции исследовательских работ, лектории для родителей, индивидуальные консультации.</w:t>
      </w:r>
      <w:proofErr w:type="gramEnd"/>
    </w:p>
    <w:p w:rsidR="00802F4B" w:rsidRPr="00802F4B" w:rsidRDefault="00802F4B" w:rsidP="00B37CC4">
      <w:pPr>
        <w:spacing w:before="0" w:beforeAutospacing="0" w:after="0" w:afterAutospacing="0"/>
        <w:ind w:left="-14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F4B">
        <w:rPr>
          <w:rFonts w:ascii="Times New Roman" w:hAnsi="Times New Roman" w:cs="Times New Roman"/>
          <w:sz w:val="24"/>
          <w:szCs w:val="24"/>
          <w:lang w:val="ru-RU"/>
        </w:rPr>
        <w:t>Таким образом, через систему духовно-нравственного воспитания школа предполагает заложить прочную основу духовности и нравственности у учащихся, помогает глубоко осмыслить историческое прошлое нашей Родины, определить свое место в обществе, а также способствует удержанию детей от дурных поступков, способствует развитию нравственного и физического здоровья.</w:t>
      </w:r>
    </w:p>
    <w:p w:rsidR="0057045C" w:rsidRPr="0057045C" w:rsidRDefault="0057045C" w:rsidP="00B37CC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45C">
        <w:rPr>
          <w:rFonts w:ascii="Times New Roman" w:hAnsi="Times New Roman" w:cs="Times New Roman"/>
          <w:b/>
          <w:sz w:val="24"/>
          <w:szCs w:val="24"/>
          <w:lang w:val="ru-RU"/>
        </w:rPr>
        <w:t>Модуль «</w:t>
      </w:r>
      <w:proofErr w:type="gramStart"/>
      <w:r w:rsidRPr="0057045C">
        <w:rPr>
          <w:rFonts w:ascii="Times New Roman" w:hAnsi="Times New Roman" w:cs="Times New Roman"/>
          <w:b/>
          <w:sz w:val="24"/>
          <w:szCs w:val="24"/>
          <w:lang w:val="ru-RU"/>
        </w:rPr>
        <w:t>Школьные</w:t>
      </w:r>
      <w:proofErr w:type="gramEnd"/>
      <w:r w:rsidRPr="005704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медиа»</w:t>
      </w:r>
    </w:p>
    <w:p w:rsidR="0057045C" w:rsidRPr="0057045C" w:rsidRDefault="0057045C" w:rsidP="00B37C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5C">
        <w:rPr>
          <w:rFonts w:ascii="Times New Roman" w:hAnsi="Times New Roman" w:cs="Times New Roman"/>
          <w:sz w:val="24"/>
          <w:szCs w:val="24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57045C">
        <w:rPr>
          <w:rFonts w:ascii="Times New Roman" w:hAnsi="Times New Roman" w:cs="Times New Roman"/>
          <w:sz w:val="24"/>
          <w:szCs w:val="24"/>
          <w:lang w:val="ru-RU"/>
        </w:rPr>
        <w:t>видео информации</w:t>
      </w:r>
      <w:proofErr w:type="gramEnd"/>
      <w:r w:rsidRPr="0057045C">
        <w:rPr>
          <w:rFonts w:ascii="Times New Roman" w:hAnsi="Times New Roman" w:cs="Times New Roman"/>
          <w:sz w:val="24"/>
          <w:szCs w:val="24"/>
          <w:lang w:val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340"/>
        <w:gridCol w:w="4181"/>
      </w:tblGrid>
      <w:tr w:rsidR="0057045C" w:rsidRPr="00317DB1" w:rsidTr="006E7B1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</w:t>
            </w:r>
            <w:proofErr w:type="spellEnd"/>
          </w:p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участники: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общее образование 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(1-4 классы);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(5-9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Школьная газета для учащихся и педагогов, на страницах которой ими размещаются материалы об интересных событиях, актуальная информация, интересная школьникам; </w:t>
            </w:r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организуются конкурсы рассказов, поэтических произведений, сказок, репортажей и научно-популярных статей.</w:t>
            </w:r>
          </w:p>
        </w:tc>
      </w:tr>
      <w:tr w:rsidR="0057045C" w:rsidRPr="00317DB1" w:rsidTr="006E7B1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Социальные сети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Официальный сайт МБОУ «ООШ №2»</w:t>
            </w:r>
          </w:p>
          <w:p w:rsidR="0057045C" w:rsidRPr="00B37CC4" w:rsidRDefault="00A220BA" w:rsidP="00B37CC4">
            <w:pPr>
              <w:tabs>
                <w:tab w:val="left" w:pos="160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57045C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045C" w:rsidRPr="00B37C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7045C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</w:t>
              </w:r>
              <w:proofErr w:type="spellEnd"/>
              <w:r w:rsidR="0057045C" w:rsidRPr="00B37C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57045C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oskoluno</w:t>
              </w:r>
              <w:proofErr w:type="spellEnd"/>
              <w:r w:rsidR="0057045C" w:rsidRPr="00B37C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7045C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7045C" w:rsidRPr="00B37C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7045C" w:rsidRPr="00B37CC4" w:rsidRDefault="0057045C" w:rsidP="00B37CC4">
            <w:pPr>
              <w:tabs>
                <w:tab w:val="left" w:pos="1605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Официальная группа и страница в социальной сети «</w:t>
            </w:r>
            <w:proofErr w:type="spellStart"/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57045C" w:rsidRPr="0056021F" w:rsidRDefault="00BA067E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7045C" w:rsidRPr="005602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https://vk.com/club186847088</w:t>
              </w:r>
            </w:hyperlink>
          </w:p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участники: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общее образование 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(1-4 классы);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  <w:p w:rsidR="0057045C" w:rsidRPr="0056021F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(5-9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);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proofErr w:type="gramEnd"/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интернет-группа - разновозрастное сообщество школьников, педагогов, родителей, поддерживающее интернет-сайт школы и соответствующую группу в социальных сетях с целью освещения деятельности образовательной</w:t>
            </w:r>
          </w:p>
          <w:p w:rsidR="0057045C" w:rsidRPr="0057045C" w:rsidRDefault="0057045C" w:rsidP="00B37C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      </w:r>
          </w:p>
        </w:tc>
      </w:tr>
    </w:tbl>
    <w:p w:rsidR="0057045C" w:rsidRPr="0057045C" w:rsidRDefault="0057045C" w:rsidP="00B37C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5C">
        <w:rPr>
          <w:rFonts w:ascii="Times New Roman" w:hAnsi="Times New Roman" w:cs="Times New Roman"/>
          <w:sz w:val="24"/>
          <w:szCs w:val="24"/>
          <w:lang w:val="ru-RU"/>
        </w:rPr>
        <w:t>Участие учащихся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 Свои навыки учащиеся могут продемонстрировать, участвуя в конкурсах школьных медиа.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 шк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8572FC" w:rsidRPr="000F227D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директора;</w:t>
      </w:r>
    </w:p>
    <w:p w:rsidR="008572FC" w:rsidRPr="000F227D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8572FC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8572FC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8572FC" w:rsidRDefault="00802F4B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C53F92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="00C53F92">
        <w:rPr>
          <w:rFonts w:hAnsi="Times New Roman" w:cs="Times New Roman"/>
          <w:color w:val="000000"/>
          <w:sz w:val="24"/>
          <w:szCs w:val="24"/>
        </w:rPr>
        <w:t>логопед</w:t>
      </w:r>
      <w:proofErr w:type="spellEnd"/>
      <w:r w:rsidR="00C53F92"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F4B" w:rsidRPr="00802F4B" w:rsidRDefault="00802F4B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F4B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 МБОУ «ООШ №2» –</w:t>
      </w:r>
      <w:r w:rsidRPr="00802F4B">
        <w:rPr>
          <w:rFonts w:hAnsi="Times New Roman" w:cs="Times New Roman"/>
          <w:color w:val="000000"/>
          <w:sz w:val="24"/>
          <w:szCs w:val="24"/>
        </w:rPr>
        <w:t> </w:t>
      </w:r>
      <w:r w:rsidRPr="00802F4B">
        <w:rPr>
          <w:rFonts w:hAnsi="Times New Roman" w:cs="Times New Roman"/>
          <w:color w:val="000000"/>
          <w:sz w:val="24"/>
          <w:szCs w:val="24"/>
          <w:lang w:val="ru-RU"/>
        </w:rPr>
        <w:t xml:space="preserve">23 человека основных педагогических работников, из них 100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 w:rsidRPr="00802F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2F4B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педагог-психолог, социальный педагог, учитель-логопед. Классное руководство в 1–9-х классах осуществляют 14 классных руководителей.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организаций: работники КДН и ОДН, участковый, 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городского краеведческого музея.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802F4B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02F4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802F4B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802F4B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802F4B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</w:t>
      </w:r>
      <w:r w:rsidR="00317DB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споров между участниками образовательных отношений.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</w:t>
      </w:r>
      <w:bookmarkEnd w:id="0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8572FC" w:rsidRPr="000F227D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«Чайка».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Default="00C53F92" w:rsidP="00B37CC4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8572FC" w:rsidRPr="000F227D" w:rsidRDefault="00C53F92" w:rsidP="00B37CC4">
      <w:pPr>
        <w:tabs>
          <w:tab w:val="left" w:pos="567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="00802F4B" w:rsidRPr="005E69A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802F4B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802F4B" w:rsidRPr="005E69A2">
          <w:rPr>
            <w:rStyle w:val="a4"/>
            <w:rFonts w:ascii="Times New Roman" w:hAnsi="Times New Roman" w:cs="Times New Roman"/>
            <w:sz w:val="24"/>
            <w:szCs w:val="24"/>
          </w:rPr>
          <w:t>sh</w:t>
        </w:r>
        <w:proofErr w:type="spellEnd"/>
        <w:r w:rsidR="00802F4B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 w:rsidR="00802F4B" w:rsidRPr="005E69A2">
          <w:rPr>
            <w:rStyle w:val="a4"/>
            <w:rFonts w:ascii="Times New Roman" w:hAnsi="Times New Roman" w:cs="Times New Roman"/>
            <w:sz w:val="24"/>
            <w:szCs w:val="24"/>
          </w:rPr>
          <w:t>oskoluno</w:t>
        </w:r>
        <w:proofErr w:type="spellEnd"/>
        <w:r w:rsidR="00802F4B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02F4B" w:rsidRPr="005E69A2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802F4B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802F4B"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 поощрения социальной успешности и проявлений активной жизненной позиции обучающихся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572FC" w:rsidRPr="00C53F92" w:rsidRDefault="00C53F92" w:rsidP="00B37CC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Pr="00C53F92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53F92" w:rsidRPr="00C53F92" w:rsidRDefault="00C53F92" w:rsidP="00B37CC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3F9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«ООШ №2» 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поощрения социальной успешности и проявления активной жизненной позиции учеников организована </w:t>
      </w:r>
      <w:proofErr w:type="spell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каксистема</w:t>
      </w:r>
      <w:proofErr w:type="spell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объявляемых в начале учебного года: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8572FC" w:rsidRDefault="00C53F92" w:rsidP="00B37CC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Pr="00C53F92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</w:p>
    <w:p w:rsidR="008572FC" w:rsidRDefault="00C53F92" w:rsidP="00B37CC4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2FC" w:rsidRPr="000F227D" w:rsidRDefault="00C53F92" w:rsidP="00B37C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8572FC" w:rsidRPr="000F227D" w:rsidRDefault="00C53F92" w:rsidP="00B37CC4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8572FC" w:rsidRPr="000F227D" w:rsidRDefault="00C53F92" w:rsidP="00B37CC4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3F92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 w:rsidRPr="00C53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572FC" w:rsidRDefault="00C53F92" w:rsidP="00B37C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8572FC" w:rsidRDefault="00C53F92" w:rsidP="00B37C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8572FC" w:rsidRPr="000F227D" w:rsidRDefault="00C53F92" w:rsidP="00B37C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8572FC" w:rsidRDefault="00C53F92" w:rsidP="00B37CC4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результатами обучающихся на уровне основного общего образования, установленными ФГОС ООО.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8572FC" w:rsidRPr="000F227D" w:rsidRDefault="00C53F92" w:rsidP="00B37C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8572FC" w:rsidRPr="000F227D" w:rsidRDefault="00C53F92" w:rsidP="00B37C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572FC" w:rsidRPr="000F227D" w:rsidRDefault="00C53F92" w:rsidP="00B37C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572FC" w:rsidRPr="000F227D" w:rsidRDefault="00C53F92" w:rsidP="00B37CC4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572FC" w:rsidRPr="00C53F92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направления анализа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3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 процесса</w:t>
      </w:r>
    </w:p>
    <w:p w:rsidR="008572FC" w:rsidRPr="000F227D" w:rsidRDefault="00C53F92" w:rsidP="00B37CC4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8572FC" w:rsidRPr="000F227D" w:rsidRDefault="00C53F92" w:rsidP="00B37CC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8572FC" w:rsidRPr="000F227D" w:rsidRDefault="00C53F92" w:rsidP="00B37C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8572FC" w:rsidRPr="000F227D" w:rsidRDefault="00C53F92" w:rsidP="00B37CC4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8572FC" w:rsidRPr="000F227D" w:rsidRDefault="00C53F92" w:rsidP="00B37CC4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8572FC" w:rsidRPr="000F227D" w:rsidRDefault="00C53F92" w:rsidP="00B37CC4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8572FC" w:rsidRPr="000F227D" w:rsidRDefault="00C53F92" w:rsidP="00B37CC4">
      <w:pPr>
        <w:numPr>
          <w:ilvl w:val="0"/>
          <w:numId w:val="4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8572FC" w:rsidRPr="000F227D" w:rsidRDefault="00C53F92" w:rsidP="00B37C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8572FC" w:rsidRPr="000F227D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8572FC" w:rsidRPr="000F227D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Pr="000F227D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8572FC" w:rsidRPr="000F227D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8572FC" w:rsidRDefault="00C53F92" w:rsidP="00B37CC4">
      <w:pPr>
        <w:numPr>
          <w:ilvl w:val="0"/>
          <w:numId w:val="4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8572FC" w:rsidRPr="000F227D" w:rsidRDefault="00C53F92" w:rsidP="00B37C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27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8572FC" w:rsidRPr="000F227D" w:rsidSect="00C53F92">
      <w:pgSz w:w="11907" w:h="16839"/>
      <w:pgMar w:top="1135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A75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B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5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A2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5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74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771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0F2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31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D31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71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A3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973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91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315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FC4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46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3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B0A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B27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C3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A6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E11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5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6B6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04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42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E23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04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276C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D3F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13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25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F6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881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035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A10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2427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8E5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7F6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8C7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DE2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D3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14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42"/>
  </w:num>
  <w:num w:numId="4">
    <w:abstractNumId w:val="37"/>
  </w:num>
  <w:num w:numId="5">
    <w:abstractNumId w:val="30"/>
  </w:num>
  <w:num w:numId="6">
    <w:abstractNumId w:val="12"/>
  </w:num>
  <w:num w:numId="7">
    <w:abstractNumId w:val="19"/>
  </w:num>
  <w:num w:numId="8">
    <w:abstractNumId w:val="46"/>
  </w:num>
  <w:num w:numId="9">
    <w:abstractNumId w:val="1"/>
  </w:num>
  <w:num w:numId="10">
    <w:abstractNumId w:val="38"/>
  </w:num>
  <w:num w:numId="11">
    <w:abstractNumId w:val="4"/>
  </w:num>
  <w:num w:numId="12">
    <w:abstractNumId w:val="44"/>
  </w:num>
  <w:num w:numId="13">
    <w:abstractNumId w:val="14"/>
  </w:num>
  <w:num w:numId="14">
    <w:abstractNumId w:val="33"/>
  </w:num>
  <w:num w:numId="15">
    <w:abstractNumId w:val="22"/>
  </w:num>
  <w:num w:numId="16">
    <w:abstractNumId w:val="32"/>
  </w:num>
  <w:num w:numId="17">
    <w:abstractNumId w:val="25"/>
  </w:num>
  <w:num w:numId="18">
    <w:abstractNumId w:val="21"/>
  </w:num>
  <w:num w:numId="19">
    <w:abstractNumId w:val="7"/>
  </w:num>
  <w:num w:numId="20">
    <w:abstractNumId w:val="39"/>
  </w:num>
  <w:num w:numId="21">
    <w:abstractNumId w:val="29"/>
  </w:num>
  <w:num w:numId="22">
    <w:abstractNumId w:val="27"/>
  </w:num>
  <w:num w:numId="23">
    <w:abstractNumId w:val="34"/>
  </w:num>
  <w:num w:numId="24">
    <w:abstractNumId w:val="11"/>
  </w:num>
  <w:num w:numId="25">
    <w:abstractNumId w:val="43"/>
  </w:num>
  <w:num w:numId="26">
    <w:abstractNumId w:val="13"/>
  </w:num>
  <w:num w:numId="27">
    <w:abstractNumId w:val="23"/>
  </w:num>
  <w:num w:numId="28">
    <w:abstractNumId w:val="16"/>
  </w:num>
  <w:num w:numId="29">
    <w:abstractNumId w:val="31"/>
  </w:num>
  <w:num w:numId="30">
    <w:abstractNumId w:val="24"/>
  </w:num>
  <w:num w:numId="31">
    <w:abstractNumId w:val="0"/>
  </w:num>
  <w:num w:numId="32">
    <w:abstractNumId w:val="6"/>
  </w:num>
  <w:num w:numId="33">
    <w:abstractNumId w:val="5"/>
  </w:num>
  <w:num w:numId="34">
    <w:abstractNumId w:val="28"/>
  </w:num>
  <w:num w:numId="35">
    <w:abstractNumId w:val="45"/>
  </w:num>
  <w:num w:numId="36">
    <w:abstractNumId w:val="40"/>
  </w:num>
  <w:num w:numId="37">
    <w:abstractNumId w:val="41"/>
  </w:num>
  <w:num w:numId="38">
    <w:abstractNumId w:val="17"/>
  </w:num>
  <w:num w:numId="39">
    <w:abstractNumId w:val="3"/>
  </w:num>
  <w:num w:numId="40">
    <w:abstractNumId w:val="35"/>
  </w:num>
  <w:num w:numId="41">
    <w:abstractNumId w:val="15"/>
  </w:num>
  <w:num w:numId="42">
    <w:abstractNumId w:val="10"/>
  </w:num>
  <w:num w:numId="43">
    <w:abstractNumId w:val="2"/>
  </w:num>
  <w:num w:numId="44">
    <w:abstractNumId w:val="36"/>
  </w:num>
  <w:num w:numId="45">
    <w:abstractNumId w:val="26"/>
  </w:num>
  <w:num w:numId="46">
    <w:abstractNumId w:val="9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27D"/>
    <w:rsid w:val="002D33B1"/>
    <w:rsid w:val="002D3591"/>
    <w:rsid w:val="00317DB1"/>
    <w:rsid w:val="003514A0"/>
    <w:rsid w:val="004F7E17"/>
    <w:rsid w:val="0057045C"/>
    <w:rsid w:val="005A05CE"/>
    <w:rsid w:val="00653AF6"/>
    <w:rsid w:val="00802F4B"/>
    <w:rsid w:val="008572FC"/>
    <w:rsid w:val="00A220BA"/>
    <w:rsid w:val="00B37CC4"/>
    <w:rsid w:val="00B73A5A"/>
    <w:rsid w:val="00BA067E"/>
    <w:rsid w:val="00C53F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2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F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0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2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F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0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.oskolun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86847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.oskolun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9619</Words>
  <Characters>54832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</cp:revision>
  <cp:lastPrinted>2023-09-24T08:10:00Z</cp:lastPrinted>
  <dcterms:created xsi:type="dcterms:W3CDTF">2011-11-02T04:15:00Z</dcterms:created>
  <dcterms:modified xsi:type="dcterms:W3CDTF">2023-09-24T22:38:00Z</dcterms:modified>
</cp:coreProperties>
</file>