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34" w:rsidRPr="001F5F8B" w:rsidRDefault="00C13834" w:rsidP="00C13834">
      <w:pPr>
        <w:snapToGrid w:val="0"/>
        <w:jc w:val="center"/>
        <w:rPr>
          <w:b/>
          <w:bCs/>
        </w:rPr>
      </w:pPr>
      <w:r w:rsidRPr="001F5F8B">
        <w:rPr>
          <w:b/>
          <w:bCs/>
        </w:rPr>
        <w:t xml:space="preserve">Муниципальное бюджетное общеобразовательное учреждение </w:t>
      </w:r>
    </w:p>
    <w:p w:rsidR="00C13834" w:rsidRPr="001F5F8B" w:rsidRDefault="00C13834" w:rsidP="00C13834">
      <w:pPr>
        <w:jc w:val="center"/>
        <w:rPr>
          <w:b/>
          <w:bCs/>
        </w:rPr>
      </w:pPr>
      <w:r w:rsidRPr="001F5F8B">
        <w:rPr>
          <w:b/>
          <w:bCs/>
        </w:rPr>
        <w:t>«Основная общеобразовательная школа №</w:t>
      </w:r>
      <w:r>
        <w:rPr>
          <w:b/>
          <w:bCs/>
        </w:rPr>
        <w:t>2</w:t>
      </w:r>
      <w:r w:rsidRPr="001F5F8B">
        <w:rPr>
          <w:b/>
          <w:bCs/>
        </w:rPr>
        <w:t>»</w:t>
      </w:r>
    </w:p>
    <w:p w:rsidR="00C13834" w:rsidRPr="001F5F8B" w:rsidRDefault="00C13834" w:rsidP="00C13834">
      <w:pPr>
        <w:jc w:val="center"/>
        <w:rPr>
          <w:b/>
          <w:bCs/>
        </w:rPr>
      </w:pPr>
      <w:r w:rsidRPr="001F5F8B">
        <w:rPr>
          <w:b/>
          <w:bCs/>
        </w:rPr>
        <w:t>Старооскольского городского округа Белгородской области</w:t>
      </w:r>
    </w:p>
    <w:p w:rsidR="00461E34" w:rsidRDefault="00461E34" w:rsidP="00461E34"/>
    <w:p w:rsidR="00461E34" w:rsidRPr="00FF50BE" w:rsidRDefault="00461E34" w:rsidP="00461E34">
      <w:pPr>
        <w:pStyle w:val="a5"/>
        <w:spacing w:before="0" w:beforeAutospacing="0" w:after="0" w:afterAutospacing="0"/>
      </w:pPr>
      <w:r w:rsidRPr="00FF50BE">
        <w:t>ПРИНЯТО                                                                      УТВЕРЖДЕНО</w:t>
      </w:r>
    </w:p>
    <w:p w:rsidR="00461E34" w:rsidRPr="00FF50BE" w:rsidRDefault="00461E34" w:rsidP="00461E34">
      <w:pPr>
        <w:pStyle w:val="a5"/>
        <w:spacing w:before="0" w:beforeAutospacing="0" w:after="0" w:afterAutospacing="0"/>
      </w:pPr>
      <w:r w:rsidRPr="00FF50BE">
        <w:t>на заседании педагогического                                      приказом  муниципального</w:t>
      </w:r>
      <w:r w:rsidR="00FE0912">
        <w:t xml:space="preserve"> бюджетного</w:t>
      </w:r>
      <w:r w:rsidRPr="00FF50BE">
        <w:t xml:space="preserve"> совет</w:t>
      </w:r>
      <w:r w:rsidR="00FE0912">
        <w:t>а</w:t>
      </w:r>
      <w:r w:rsidRPr="00FF50BE">
        <w:t xml:space="preserve">    муниципального                                              общеобразовательного  учреждения</w:t>
      </w:r>
    </w:p>
    <w:p w:rsidR="00461E34" w:rsidRPr="00FF50BE" w:rsidRDefault="00461E34" w:rsidP="00461E34">
      <w:pPr>
        <w:pStyle w:val="a5"/>
        <w:spacing w:before="0" w:beforeAutospacing="0" w:after="0" w:afterAutospacing="0"/>
      </w:pPr>
      <w:r w:rsidRPr="00FF50BE">
        <w:t>бюджетного  общеобразовательного                           «Основная общеобразовательная</w:t>
      </w:r>
    </w:p>
    <w:p w:rsidR="00461E34" w:rsidRPr="00FF50BE" w:rsidRDefault="00461E34" w:rsidP="00461E34">
      <w:pPr>
        <w:pStyle w:val="a5"/>
        <w:spacing w:before="0" w:beforeAutospacing="0" w:after="0" w:afterAutospacing="0"/>
      </w:pPr>
      <w:r w:rsidRPr="00FF50BE">
        <w:t>учреждения «Основная общеобразовательная            школа</w:t>
      </w:r>
      <w:r w:rsidR="00FE0912">
        <w:t xml:space="preserve"> №2</w:t>
      </w:r>
      <w:r w:rsidRPr="00FF50BE">
        <w:t xml:space="preserve">»                                                                         </w:t>
      </w:r>
    </w:p>
    <w:p w:rsidR="00461E34" w:rsidRPr="00057624" w:rsidRDefault="00461E34" w:rsidP="00461E34">
      <w:pPr>
        <w:pStyle w:val="a5"/>
        <w:spacing w:before="0" w:beforeAutospacing="0" w:after="0" w:afterAutospacing="0"/>
      </w:pPr>
      <w:r w:rsidRPr="00FF50BE">
        <w:t>школа</w:t>
      </w:r>
      <w:r w:rsidR="00FE0912">
        <w:t xml:space="preserve"> №2</w:t>
      </w:r>
      <w:r w:rsidRPr="00FF50BE">
        <w:t xml:space="preserve">»                                                        </w:t>
      </w:r>
      <w:r w:rsidR="00FE0912">
        <w:t xml:space="preserve">              </w:t>
      </w:r>
      <w:r w:rsidRPr="00057624">
        <w:t xml:space="preserve">от </w:t>
      </w:r>
      <w:r w:rsidR="005120CB">
        <w:t>31</w:t>
      </w:r>
      <w:r w:rsidRPr="00C13834">
        <w:t xml:space="preserve">  </w:t>
      </w:r>
      <w:r w:rsidR="005120CB">
        <w:t>августа</w:t>
      </w:r>
      <w:r w:rsidR="00C13834">
        <w:t xml:space="preserve"> </w:t>
      </w:r>
      <w:r w:rsidRPr="00057624">
        <w:t>20</w:t>
      </w:r>
      <w:r w:rsidR="00673351">
        <w:t>21</w:t>
      </w:r>
      <w:r w:rsidR="00C76B93">
        <w:t xml:space="preserve"> </w:t>
      </w:r>
      <w:r w:rsidR="005120CB">
        <w:t xml:space="preserve">г. </w:t>
      </w:r>
      <w:r w:rsidRPr="00057624">
        <w:t>№</w:t>
      </w:r>
      <w:r w:rsidR="00673351">
        <w:t>4</w:t>
      </w:r>
      <w:bookmarkStart w:id="0" w:name="_GoBack"/>
      <w:bookmarkEnd w:id="0"/>
      <w:r w:rsidRPr="00057624">
        <w:t xml:space="preserve">62 </w:t>
      </w:r>
      <w:r w:rsidR="00FE0912">
        <w:t>-од</w:t>
      </w:r>
      <w:r w:rsidRPr="00057624">
        <w:t xml:space="preserve">                                                                           </w:t>
      </w:r>
    </w:p>
    <w:p w:rsidR="00461E34" w:rsidRDefault="00461E34" w:rsidP="00461E34">
      <w:pPr>
        <w:pStyle w:val="a5"/>
        <w:spacing w:before="0" w:beforeAutospacing="0" w:after="0" w:afterAutospacing="0"/>
      </w:pPr>
      <w:r w:rsidRPr="00057624">
        <w:t xml:space="preserve">протокол от </w:t>
      </w:r>
      <w:r w:rsidR="005120CB">
        <w:t>31 августа</w:t>
      </w:r>
      <w:r w:rsidR="00C13834">
        <w:t xml:space="preserve"> </w:t>
      </w:r>
      <w:r w:rsidR="00FE0912">
        <w:t>20</w:t>
      </w:r>
      <w:r w:rsidR="00673351">
        <w:t>21</w:t>
      </w:r>
      <w:r w:rsidR="00FE0912">
        <w:t xml:space="preserve"> года №</w:t>
      </w:r>
      <w:r w:rsidRPr="00057624">
        <w:t>0</w:t>
      </w:r>
      <w:r w:rsidR="005120CB">
        <w:t>1</w:t>
      </w:r>
      <w:r w:rsidRPr="00057624">
        <w:t xml:space="preserve">                                                           </w:t>
      </w:r>
    </w:p>
    <w:p w:rsidR="00461E34" w:rsidRPr="005F6973" w:rsidRDefault="00461E34" w:rsidP="00461E34">
      <w:pPr>
        <w:pStyle w:val="a5"/>
        <w:spacing w:before="0" w:beforeAutospacing="0" w:after="0" w:afterAutospacing="0"/>
      </w:pPr>
    </w:p>
    <w:p w:rsidR="00461E34" w:rsidRDefault="00461E34" w:rsidP="00461E34">
      <w:pPr>
        <w:jc w:val="center"/>
        <w:rPr>
          <w:b/>
          <w:color w:val="000000"/>
          <w:sz w:val="28"/>
          <w:szCs w:val="28"/>
        </w:rPr>
      </w:pPr>
      <w:r>
        <w:rPr>
          <w:b/>
          <w:color w:val="000000"/>
          <w:sz w:val="28"/>
          <w:szCs w:val="28"/>
        </w:rPr>
        <w:t xml:space="preserve">ПОЛОЖЕНИЕ </w:t>
      </w:r>
    </w:p>
    <w:p w:rsidR="00461E34" w:rsidRDefault="00461E34" w:rsidP="00461E34">
      <w:pPr>
        <w:jc w:val="center"/>
        <w:rPr>
          <w:b/>
          <w:color w:val="000000"/>
          <w:sz w:val="28"/>
          <w:szCs w:val="28"/>
        </w:rPr>
      </w:pPr>
      <w:r>
        <w:rPr>
          <w:b/>
          <w:color w:val="000000"/>
          <w:sz w:val="28"/>
          <w:szCs w:val="28"/>
        </w:rPr>
        <w:t>о формах, периодичности, порядке текущего контроля успеваемости и промежуточной аттестации обучающихся</w:t>
      </w:r>
    </w:p>
    <w:p w:rsidR="00461E34" w:rsidRDefault="00AA5A19" w:rsidP="00461E34">
      <w:pPr>
        <w:autoSpaceDE w:val="0"/>
        <w:autoSpaceDN w:val="0"/>
        <w:adjustRightInd w:val="0"/>
        <w:jc w:val="center"/>
        <w:rPr>
          <w:b/>
          <w:sz w:val="28"/>
          <w:szCs w:val="28"/>
        </w:rPr>
      </w:pPr>
      <w:r>
        <w:rPr>
          <w:b/>
          <w:sz w:val="28"/>
          <w:szCs w:val="28"/>
        </w:rPr>
        <w:t>муниципального бюджетного общеобразовательного учреждения</w:t>
      </w:r>
      <w:r w:rsidR="00461E34">
        <w:rPr>
          <w:b/>
          <w:sz w:val="28"/>
          <w:szCs w:val="28"/>
        </w:rPr>
        <w:t xml:space="preserve"> «Основная общеобразовательная школа</w:t>
      </w:r>
      <w:r w:rsidR="00FE0912">
        <w:rPr>
          <w:b/>
          <w:sz w:val="28"/>
          <w:szCs w:val="28"/>
        </w:rPr>
        <w:t xml:space="preserve"> №2</w:t>
      </w:r>
      <w:r w:rsidR="00461E34">
        <w:rPr>
          <w:b/>
          <w:sz w:val="28"/>
          <w:szCs w:val="28"/>
        </w:rPr>
        <w:t>»</w:t>
      </w:r>
    </w:p>
    <w:p w:rsidR="00461E34" w:rsidRDefault="00461E34" w:rsidP="00461E34">
      <w:pPr>
        <w:autoSpaceDE w:val="0"/>
        <w:autoSpaceDN w:val="0"/>
        <w:adjustRightInd w:val="0"/>
        <w:jc w:val="center"/>
        <w:rPr>
          <w:b/>
          <w:sz w:val="28"/>
          <w:szCs w:val="28"/>
        </w:rPr>
      </w:pPr>
    </w:p>
    <w:p w:rsidR="00461E34" w:rsidRPr="00FE0912" w:rsidRDefault="00461E34" w:rsidP="00461E34">
      <w:pPr>
        <w:numPr>
          <w:ilvl w:val="0"/>
          <w:numId w:val="1"/>
        </w:numPr>
        <w:jc w:val="center"/>
        <w:rPr>
          <w:b/>
          <w:color w:val="000000"/>
        </w:rPr>
      </w:pPr>
      <w:r w:rsidRPr="00FE0912">
        <w:rPr>
          <w:b/>
          <w:color w:val="000000"/>
        </w:rPr>
        <w:t>Общие положения</w:t>
      </w:r>
    </w:p>
    <w:p w:rsidR="00461E34" w:rsidRPr="00FE0912" w:rsidRDefault="00461E34" w:rsidP="00461E34">
      <w:pPr>
        <w:numPr>
          <w:ilvl w:val="1"/>
          <w:numId w:val="1"/>
        </w:numPr>
        <w:tabs>
          <w:tab w:val="num" w:pos="0"/>
        </w:tabs>
        <w:ind w:left="0" w:firstLine="567"/>
        <w:jc w:val="both"/>
        <w:rPr>
          <w:color w:val="000000"/>
        </w:rPr>
      </w:pPr>
      <w:r w:rsidRPr="00FE0912">
        <w:rPr>
          <w:color w:val="000000"/>
        </w:rPr>
        <w:t>Настоящее Положение разработано в соответствии со следующими нормативными документами:</w:t>
      </w:r>
    </w:p>
    <w:p w:rsidR="00461E34" w:rsidRPr="00FE0912" w:rsidRDefault="00461E34" w:rsidP="00461E34">
      <w:pPr>
        <w:numPr>
          <w:ilvl w:val="0"/>
          <w:numId w:val="2"/>
        </w:numPr>
        <w:tabs>
          <w:tab w:val="num" w:pos="0"/>
        </w:tabs>
        <w:ind w:left="0" w:firstLine="567"/>
        <w:jc w:val="both"/>
        <w:rPr>
          <w:color w:val="000000"/>
        </w:rPr>
      </w:pPr>
      <w:r w:rsidRPr="00FE0912">
        <w:rPr>
          <w:bCs/>
          <w:iCs/>
        </w:rPr>
        <w:t>Федеральным Законом  РФ от 29 декабря 2012</w:t>
      </w:r>
      <w:r w:rsidR="00FE0912" w:rsidRPr="00FE0912">
        <w:rPr>
          <w:bCs/>
          <w:iCs/>
        </w:rPr>
        <w:t xml:space="preserve"> </w:t>
      </w:r>
      <w:r w:rsidRPr="00FE0912">
        <w:rPr>
          <w:bCs/>
          <w:iCs/>
        </w:rPr>
        <w:t>г. «Об образовании в Российской Федерации»</w:t>
      </w:r>
      <w:r w:rsidRPr="00FE0912">
        <w:rPr>
          <w:color w:val="000000"/>
        </w:rPr>
        <w:t>;</w:t>
      </w:r>
    </w:p>
    <w:p w:rsidR="00461E34" w:rsidRPr="00FE0912" w:rsidRDefault="00461E34" w:rsidP="00461E34">
      <w:pPr>
        <w:numPr>
          <w:ilvl w:val="0"/>
          <w:numId w:val="2"/>
        </w:numPr>
        <w:tabs>
          <w:tab w:val="num" w:pos="0"/>
        </w:tabs>
        <w:ind w:left="0" w:firstLine="567"/>
        <w:jc w:val="both"/>
        <w:rPr>
          <w:color w:val="000000"/>
        </w:rPr>
      </w:pPr>
      <w:r w:rsidRPr="00FE0912">
        <w:rPr>
          <w:color w:val="000000"/>
        </w:rPr>
        <w:t>Порядком об осуществлении образовательной деятельности организации и осуществления  образовательной  деятельности  по  общеобразовательным программам начального общего, основного общего и среднего общего образования, утвержденным  приказом  Минобрна</w:t>
      </w:r>
      <w:r w:rsidR="00761C1F">
        <w:rPr>
          <w:color w:val="000000"/>
        </w:rPr>
        <w:t>уки  России  от  30.08.2013  №</w:t>
      </w:r>
      <w:r w:rsidRPr="00FE0912">
        <w:rPr>
          <w:color w:val="000000"/>
        </w:rPr>
        <w:t>1015, зарегистрированным в Минюсте России 01.10.2013 № 30067;</w:t>
      </w:r>
    </w:p>
    <w:p w:rsidR="00461E34" w:rsidRPr="00FE0912" w:rsidRDefault="00461E34" w:rsidP="00461E34">
      <w:pPr>
        <w:numPr>
          <w:ilvl w:val="0"/>
          <w:numId w:val="2"/>
        </w:numPr>
        <w:tabs>
          <w:tab w:val="num" w:pos="0"/>
        </w:tabs>
        <w:ind w:left="0" w:firstLine="567"/>
        <w:jc w:val="both"/>
        <w:rPr>
          <w:color w:val="000000"/>
        </w:rPr>
      </w:pPr>
      <w:r w:rsidRPr="00FE0912">
        <w:t>письмом департамента образования Белгородской области  от 19 февраля 2014 года №9-06/999-НМ «О формах промежуточной аттестации»;</w:t>
      </w:r>
    </w:p>
    <w:p w:rsidR="00461E34" w:rsidRPr="00FE0912" w:rsidRDefault="00461E34" w:rsidP="00461E34">
      <w:pPr>
        <w:numPr>
          <w:ilvl w:val="0"/>
          <w:numId w:val="2"/>
        </w:numPr>
        <w:tabs>
          <w:tab w:val="num" w:pos="0"/>
        </w:tabs>
        <w:ind w:left="0" w:firstLine="567"/>
        <w:jc w:val="both"/>
      </w:pPr>
      <w:r w:rsidRPr="00FE0912">
        <w:t>письмом  департамента образования Белгородской области  от 21 февраля 2014 года №9-06/1086-НМ «О промежуточной аттестации обучающихся общеобразовательных учреждений»;</w:t>
      </w:r>
    </w:p>
    <w:p w:rsidR="00461E34" w:rsidRPr="00FE0912" w:rsidRDefault="00461E34" w:rsidP="00461E34">
      <w:pPr>
        <w:numPr>
          <w:ilvl w:val="0"/>
          <w:numId w:val="2"/>
        </w:numPr>
        <w:tabs>
          <w:tab w:val="num" w:pos="0"/>
        </w:tabs>
        <w:ind w:left="0" w:firstLine="567"/>
        <w:jc w:val="both"/>
      </w:pPr>
      <w:r w:rsidRPr="00FE0912">
        <w:t>письмом  департамента образования Белгородской области  от 10 февраля 2017 года №9-09/01/644 «О балльном оценивании»;</w:t>
      </w:r>
    </w:p>
    <w:p w:rsidR="00461E34" w:rsidRPr="00FE0912" w:rsidRDefault="00461E34" w:rsidP="00461E34">
      <w:pPr>
        <w:numPr>
          <w:ilvl w:val="0"/>
          <w:numId w:val="2"/>
        </w:numPr>
        <w:tabs>
          <w:tab w:val="num" w:pos="0"/>
        </w:tabs>
        <w:ind w:left="0" w:firstLine="567"/>
        <w:jc w:val="both"/>
      </w:pPr>
      <w:r w:rsidRPr="00FE0912">
        <w:t>Уставом общеобразовательного учреждения.</w:t>
      </w:r>
    </w:p>
    <w:p w:rsidR="00461E34" w:rsidRPr="00FE0912" w:rsidRDefault="00461E34" w:rsidP="00461E34">
      <w:pPr>
        <w:numPr>
          <w:ilvl w:val="1"/>
          <w:numId w:val="1"/>
        </w:numPr>
        <w:tabs>
          <w:tab w:val="num" w:pos="0"/>
        </w:tabs>
        <w:ind w:left="0" w:firstLine="567"/>
        <w:jc w:val="both"/>
        <w:rPr>
          <w:color w:val="000000"/>
        </w:rPr>
      </w:pPr>
      <w:r w:rsidRPr="00FE0912">
        <w:rPr>
          <w:color w:val="000000"/>
        </w:rPr>
        <w:t>Настоящее Положение принимается  педагогическим советом школы, имеющим право вносить в него свои изменения и дополнения.</w:t>
      </w:r>
    </w:p>
    <w:p w:rsidR="00461E34" w:rsidRPr="00FE0912" w:rsidRDefault="00461E34" w:rsidP="00461E34">
      <w:pPr>
        <w:numPr>
          <w:ilvl w:val="1"/>
          <w:numId w:val="1"/>
        </w:numPr>
        <w:tabs>
          <w:tab w:val="num" w:pos="0"/>
        </w:tabs>
        <w:ind w:left="0" w:firstLine="567"/>
        <w:jc w:val="both"/>
        <w:rPr>
          <w:color w:val="000000"/>
        </w:rPr>
      </w:pPr>
      <w:r w:rsidRPr="00FE0912">
        <w:rPr>
          <w:color w:val="000000"/>
        </w:rPr>
        <w:t xml:space="preserve">Учащиеся подлежат текущему контролю и промежуточной аттестации только по предметам, включенным в учебный план класса, в котором они обучаются. </w:t>
      </w:r>
    </w:p>
    <w:p w:rsidR="00461E34" w:rsidRPr="00FE0912" w:rsidRDefault="00461E34" w:rsidP="00461E34">
      <w:pPr>
        <w:numPr>
          <w:ilvl w:val="1"/>
          <w:numId w:val="1"/>
        </w:numPr>
        <w:tabs>
          <w:tab w:val="num" w:pos="0"/>
        </w:tabs>
        <w:ind w:left="0" w:firstLine="567"/>
        <w:jc w:val="both"/>
        <w:rPr>
          <w:color w:val="000000"/>
        </w:rPr>
      </w:pPr>
      <w:r w:rsidRPr="00FE0912">
        <w:rPr>
          <w:color w:val="000000"/>
        </w:rPr>
        <w:t>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инструкциями и другими локальными актами школы.</w:t>
      </w:r>
    </w:p>
    <w:p w:rsidR="00461E34" w:rsidRPr="00FE0912" w:rsidRDefault="00461E34" w:rsidP="00461E34">
      <w:pPr>
        <w:numPr>
          <w:ilvl w:val="1"/>
          <w:numId w:val="1"/>
        </w:numPr>
        <w:tabs>
          <w:tab w:val="num" w:pos="0"/>
        </w:tabs>
        <w:ind w:left="0" w:firstLine="567"/>
        <w:jc w:val="both"/>
        <w:rPr>
          <w:color w:val="000000"/>
        </w:rPr>
      </w:pPr>
      <w:r w:rsidRPr="00FE0912">
        <w:rPr>
          <w:color w:val="000000"/>
        </w:rPr>
        <w:t>Ответственность за состояние текущего контроля успеваемости и промежуточной аттестации обучающихся несут в равной степени педагогический работник, в соответствии с тарификацией, заместитель директора, директор школы.</w:t>
      </w:r>
    </w:p>
    <w:p w:rsidR="00461E34" w:rsidRPr="00FE0912" w:rsidRDefault="00461E34" w:rsidP="00461E34">
      <w:pPr>
        <w:numPr>
          <w:ilvl w:val="1"/>
          <w:numId w:val="1"/>
        </w:numPr>
        <w:tabs>
          <w:tab w:val="num" w:pos="0"/>
        </w:tabs>
        <w:ind w:left="0" w:firstLine="567"/>
        <w:jc w:val="both"/>
        <w:rPr>
          <w:color w:val="000000"/>
        </w:rPr>
      </w:pPr>
      <w:r w:rsidRPr="00FE0912">
        <w:rPr>
          <w:color w:val="000000"/>
        </w:rPr>
        <w:t>Задачами текущего контроля успеваемости и промежуточной аттестации обучающихся являются:</w:t>
      </w:r>
    </w:p>
    <w:p w:rsidR="00461E34" w:rsidRPr="00FE0912" w:rsidRDefault="00461E34" w:rsidP="00461E34">
      <w:pPr>
        <w:numPr>
          <w:ilvl w:val="1"/>
          <w:numId w:val="3"/>
        </w:numPr>
        <w:tabs>
          <w:tab w:val="num" w:pos="0"/>
          <w:tab w:val="left" w:pos="900"/>
        </w:tabs>
        <w:ind w:left="0" w:firstLine="567"/>
        <w:jc w:val="both"/>
        <w:rPr>
          <w:color w:val="000000"/>
        </w:rPr>
      </w:pPr>
      <w:r w:rsidRPr="00FE0912">
        <w:rPr>
          <w:color w:val="000000"/>
        </w:rPr>
        <w:t>определение степени освоения образовательной программы, её разделов и тем для перехода к изучению нового учебного материала;</w:t>
      </w:r>
    </w:p>
    <w:p w:rsidR="00461E34" w:rsidRPr="00FE0912" w:rsidRDefault="00461E34" w:rsidP="00461E34">
      <w:pPr>
        <w:numPr>
          <w:ilvl w:val="1"/>
          <w:numId w:val="3"/>
        </w:numPr>
        <w:tabs>
          <w:tab w:val="num" w:pos="0"/>
          <w:tab w:val="left" w:pos="900"/>
        </w:tabs>
        <w:ind w:left="0" w:firstLine="567"/>
        <w:jc w:val="both"/>
        <w:rPr>
          <w:color w:val="000000"/>
        </w:rPr>
      </w:pPr>
      <w:r w:rsidRPr="00FE0912">
        <w:rPr>
          <w:color w:val="000000"/>
        </w:rPr>
        <w:lastRenderedPageBreak/>
        <w:t>корректировка рабочей программы по предмету в зависимости от качества освоения изученного;</w:t>
      </w:r>
    </w:p>
    <w:p w:rsidR="00461E34" w:rsidRPr="00FE0912" w:rsidRDefault="00461E34" w:rsidP="00461E34">
      <w:pPr>
        <w:numPr>
          <w:ilvl w:val="1"/>
          <w:numId w:val="3"/>
        </w:numPr>
        <w:tabs>
          <w:tab w:val="num" w:pos="0"/>
          <w:tab w:val="left" w:pos="900"/>
        </w:tabs>
        <w:ind w:left="0" w:firstLine="567"/>
        <w:jc w:val="both"/>
        <w:rPr>
          <w:color w:val="000000"/>
        </w:rPr>
      </w:pPr>
      <w:r w:rsidRPr="00FE0912">
        <w:rPr>
          <w:color w:val="000000"/>
        </w:rPr>
        <w:t>установление фактического уровня теоретических знаний учащихся по предметам обязательного компонента учебного плана, их практических умений и навыков;</w:t>
      </w:r>
    </w:p>
    <w:p w:rsidR="00461E34" w:rsidRPr="00FE0912" w:rsidRDefault="00461E34" w:rsidP="00461E34">
      <w:pPr>
        <w:numPr>
          <w:ilvl w:val="1"/>
          <w:numId w:val="3"/>
        </w:numPr>
        <w:tabs>
          <w:tab w:val="num" w:pos="0"/>
          <w:tab w:val="left" w:pos="900"/>
        </w:tabs>
        <w:ind w:left="0" w:firstLine="567"/>
        <w:jc w:val="both"/>
        <w:rPr>
          <w:color w:val="000000"/>
        </w:rPr>
      </w:pPr>
      <w:r w:rsidRPr="00FE0912">
        <w:rPr>
          <w:color w:val="000000"/>
        </w:rPr>
        <w:t>установление соответствия уровня знаний, умений и навыков обучающихся требованиям государственного образовательного стандарта общего образования;</w:t>
      </w:r>
    </w:p>
    <w:p w:rsidR="00461E34" w:rsidRPr="00FE0912" w:rsidRDefault="00461E34" w:rsidP="00461E34">
      <w:pPr>
        <w:numPr>
          <w:ilvl w:val="1"/>
          <w:numId w:val="3"/>
        </w:numPr>
        <w:tabs>
          <w:tab w:val="num" w:pos="0"/>
          <w:tab w:val="left" w:pos="900"/>
        </w:tabs>
        <w:ind w:left="0" w:firstLine="567"/>
        <w:jc w:val="both"/>
        <w:rPr>
          <w:color w:val="000000"/>
        </w:rPr>
      </w:pPr>
      <w:r w:rsidRPr="00FE0912">
        <w:rPr>
          <w:color w:val="000000"/>
        </w:rPr>
        <w:t>контроль за реализацией образовательной программы, в том числе учебного плана и программ учебных курсов.</w:t>
      </w:r>
    </w:p>
    <w:p w:rsidR="00461E34" w:rsidRPr="00FE0912" w:rsidRDefault="00461E34" w:rsidP="00461E34">
      <w:pPr>
        <w:numPr>
          <w:ilvl w:val="1"/>
          <w:numId w:val="1"/>
        </w:numPr>
        <w:tabs>
          <w:tab w:val="num" w:pos="0"/>
        </w:tabs>
        <w:ind w:left="0" w:right="-5" w:firstLine="567"/>
        <w:jc w:val="both"/>
      </w:pPr>
      <w:r w:rsidRPr="00FE0912">
        <w:rPr>
          <w:color w:val="000000"/>
        </w:rPr>
        <w:t xml:space="preserve">В школе действует следующая система оценок знаний, умений и навыков учащихся: «5» («отлично»), «4» («хорошо»), «3» («удовлетворительно»), «2» («неудовлетворительно»). </w:t>
      </w:r>
      <w:r w:rsidRPr="00FE0912">
        <w:t>Оценивание результатов обучения на элективных курсах может осуществляться в форме «зачтено» или «не зачтено».</w:t>
      </w:r>
    </w:p>
    <w:p w:rsidR="00461E34" w:rsidRPr="00FE0912" w:rsidRDefault="00461E34" w:rsidP="00461E34">
      <w:pPr>
        <w:numPr>
          <w:ilvl w:val="1"/>
          <w:numId w:val="1"/>
        </w:numPr>
        <w:tabs>
          <w:tab w:val="num" w:pos="0"/>
        </w:tabs>
        <w:ind w:left="0" w:right="-5" w:firstLine="567"/>
        <w:jc w:val="both"/>
      </w:pPr>
      <w:r w:rsidRPr="00FE0912">
        <w:t>По  предмету  «Физическая  культура»  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  Учащиеся, освобожденные  по  состоянию  здоровья  (при  наличии  медицинского  заключения (справки))  от  двигательных  действий  оцениваются  по  уровню  овладения  ими раздела «Основы знаний», отметки выставляется по пятибалльной системе.</w:t>
      </w:r>
    </w:p>
    <w:p w:rsidR="00461E34" w:rsidRPr="00FE0912" w:rsidRDefault="00461E34" w:rsidP="00461E34">
      <w:pPr>
        <w:tabs>
          <w:tab w:val="num" w:pos="858"/>
        </w:tabs>
        <w:ind w:firstLine="567"/>
        <w:jc w:val="both"/>
        <w:rPr>
          <w:color w:val="000000"/>
        </w:rPr>
      </w:pPr>
      <w:r w:rsidRPr="00FE0912">
        <w:rPr>
          <w:color w:val="000000"/>
        </w:rPr>
        <w:t>1.</w:t>
      </w:r>
      <w:r w:rsidR="00F064C0">
        <w:rPr>
          <w:color w:val="000000"/>
        </w:rPr>
        <w:t>9</w:t>
      </w:r>
      <w:r w:rsidRPr="00FE0912">
        <w:rPr>
          <w:color w:val="000000"/>
        </w:rPr>
        <w:t>.</w:t>
      </w:r>
      <w:r w:rsidR="002111E9">
        <w:rPr>
          <w:color w:val="000000"/>
        </w:rPr>
        <w:t xml:space="preserve"> </w:t>
      </w:r>
      <w:r w:rsidRPr="00FE0912">
        <w:rPr>
          <w:color w:val="000000"/>
        </w:rPr>
        <w:t xml:space="preserve">Отметка н/а (не аттестован) может быть выставлена за четверть (полугодие) только в случае, если учащийся пропустил все занятия за отчётный период (четверть, полугодие). Если </w:t>
      </w:r>
      <w:r w:rsidR="002111E9">
        <w:rPr>
          <w:color w:val="000000"/>
        </w:rPr>
        <w:t>ученик</w:t>
      </w:r>
      <w:r w:rsidRPr="00FE0912">
        <w:rPr>
          <w:color w:val="000000"/>
        </w:rPr>
        <w:t xml:space="preserve"> присутствовал на части уроков, то необходимо организовать с ним дополнительные занятия и аттестовать его.</w:t>
      </w:r>
    </w:p>
    <w:p w:rsidR="002111E9" w:rsidRDefault="00461E34" w:rsidP="002111E9">
      <w:pPr>
        <w:tabs>
          <w:tab w:val="num" w:pos="858"/>
        </w:tabs>
        <w:ind w:firstLine="567"/>
        <w:jc w:val="both"/>
      </w:pPr>
      <w:r w:rsidRPr="00FE0912">
        <w:rPr>
          <w:color w:val="000000"/>
        </w:rPr>
        <w:t>1.1</w:t>
      </w:r>
      <w:r w:rsidR="00F064C0">
        <w:rPr>
          <w:color w:val="000000"/>
        </w:rPr>
        <w:t>0</w:t>
      </w:r>
      <w:r w:rsidRPr="00FE0912">
        <w:rPr>
          <w:color w:val="000000"/>
        </w:rPr>
        <w:t>.</w:t>
      </w:r>
      <w:r w:rsidR="002111E9" w:rsidRPr="002111E9">
        <w:t xml:space="preserve"> </w:t>
      </w:r>
      <w:r w:rsidR="002111E9">
        <w:t>Текущие отметки ежедневно заносятся в электронные дневники и электронный журнал успеваемости.</w:t>
      </w:r>
    </w:p>
    <w:p w:rsidR="00461E34" w:rsidRPr="00FE0912" w:rsidRDefault="00461E34" w:rsidP="002111E9">
      <w:pPr>
        <w:tabs>
          <w:tab w:val="num" w:pos="858"/>
        </w:tabs>
        <w:jc w:val="both"/>
        <w:rPr>
          <w:color w:val="000000"/>
        </w:rPr>
      </w:pPr>
      <w:r w:rsidRPr="00FE0912">
        <w:rPr>
          <w:color w:val="000000"/>
        </w:rPr>
        <w:t xml:space="preserve">          1.1</w:t>
      </w:r>
      <w:r w:rsidR="00F064C0">
        <w:rPr>
          <w:color w:val="000000"/>
        </w:rPr>
        <w:t>1</w:t>
      </w:r>
      <w:r w:rsidRPr="00FE0912">
        <w:rPr>
          <w:color w:val="000000"/>
        </w:rPr>
        <w:t>. Отметка   за четверть (полугодие) выставляется на основании текущих отметок, выставленных в классный журнал в течение учебной четверти, полугодия. Отметка за год выставляется на основании четвертных (полугодовых) отметок с учетом результатов промежуточной аттестации и заносится в журнал, в дневник и в личное дело учащегося.</w:t>
      </w:r>
    </w:p>
    <w:p w:rsidR="00461E34" w:rsidRPr="00FE0912" w:rsidRDefault="00461E34" w:rsidP="00461E34">
      <w:pPr>
        <w:shd w:val="clear" w:color="auto" w:fill="FFFFFF"/>
        <w:tabs>
          <w:tab w:val="left" w:pos="0"/>
        </w:tabs>
        <w:jc w:val="both"/>
      </w:pPr>
      <w:r w:rsidRPr="00FE0912">
        <w:rPr>
          <w:color w:val="000000"/>
        </w:rPr>
        <w:t xml:space="preserve">         </w:t>
      </w:r>
      <w:r w:rsidRPr="00FE0912">
        <w:t>1.1</w:t>
      </w:r>
      <w:r w:rsidR="00F064C0">
        <w:t>2</w:t>
      </w:r>
      <w:r w:rsidRPr="00FE0912">
        <w:t>.</w:t>
      </w:r>
      <w:r w:rsidR="002111E9">
        <w:t xml:space="preserve"> </w:t>
      </w:r>
      <w:r w:rsidRPr="00FE0912">
        <w:t>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w:t>
      </w:r>
      <w:r w:rsidR="002111E9">
        <w:t>й</w:t>
      </w:r>
      <w:r w:rsidRPr="00FE0912">
        <w:t xml:space="preserve"> </w:t>
      </w:r>
      <w:r w:rsidR="002111E9">
        <w:t>деятельности</w:t>
      </w:r>
      <w:r w:rsidRPr="00FE0912">
        <w:t xml:space="preserve">, </w:t>
      </w:r>
      <w:r w:rsidR="002111E9">
        <w:t xml:space="preserve">а также </w:t>
      </w:r>
      <w:r w:rsidRPr="00FE0912">
        <w:t xml:space="preserve">с </w:t>
      </w:r>
      <w:r w:rsidR="002111E9">
        <w:t>оценками</w:t>
      </w:r>
      <w:r w:rsidRPr="00FE0912">
        <w:t xml:space="preserve"> </w:t>
      </w:r>
      <w:r w:rsidR="002111E9">
        <w:t>успеваемости обучающихся</w:t>
      </w:r>
      <w:r w:rsidRPr="00FE0912">
        <w:t>.</w:t>
      </w:r>
    </w:p>
    <w:p w:rsidR="00461E34" w:rsidRPr="00FE0912" w:rsidRDefault="00461E34" w:rsidP="00461E34">
      <w:pPr>
        <w:shd w:val="clear" w:color="auto" w:fill="FFFFFF"/>
        <w:tabs>
          <w:tab w:val="left" w:pos="0"/>
        </w:tabs>
        <w:jc w:val="both"/>
      </w:pPr>
      <w:r w:rsidRPr="00FE0912">
        <w:t xml:space="preserve">          1.1</w:t>
      </w:r>
      <w:r w:rsidR="00F064C0">
        <w:t>3</w:t>
      </w:r>
      <w:r w:rsidRPr="00FE0912">
        <w:t>. В случае несогласия учащихся, их родителей (законных представителей) с годовой отметкой, учащемуся предоставляется возможность сдать экзамен  по соответствующему  предмету комиссии, образованной по приказу школы.</w:t>
      </w:r>
    </w:p>
    <w:p w:rsidR="00461E34" w:rsidRPr="00FE0912" w:rsidRDefault="00461E34" w:rsidP="00461E34">
      <w:pPr>
        <w:shd w:val="clear" w:color="auto" w:fill="FFFFFF"/>
        <w:tabs>
          <w:tab w:val="left" w:pos="0"/>
        </w:tabs>
        <w:ind w:firstLine="567"/>
        <w:jc w:val="both"/>
      </w:pPr>
    </w:p>
    <w:p w:rsidR="00461E34" w:rsidRPr="00FE0912" w:rsidRDefault="00461E34" w:rsidP="00461E34">
      <w:pPr>
        <w:shd w:val="clear" w:color="auto" w:fill="FFFFFF"/>
        <w:tabs>
          <w:tab w:val="left" w:pos="0"/>
        </w:tabs>
        <w:jc w:val="center"/>
        <w:rPr>
          <w:b/>
          <w:color w:val="000000"/>
        </w:rPr>
      </w:pPr>
      <w:r w:rsidRPr="00FE0912">
        <w:rPr>
          <w:b/>
        </w:rPr>
        <w:t>2.</w:t>
      </w:r>
      <w:r w:rsidRPr="00FE0912">
        <w:rPr>
          <w:b/>
          <w:color w:val="000000"/>
        </w:rPr>
        <w:t>Текущий контроль успеваемости</w:t>
      </w:r>
    </w:p>
    <w:p w:rsidR="00461E34" w:rsidRPr="00FE0912" w:rsidRDefault="00461E34" w:rsidP="00461E34">
      <w:pPr>
        <w:shd w:val="clear" w:color="auto" w:fill="FFFFFF"/>
        <w:tabs>
          <w:tab w:val="left" w:pos="0"/>
        </w:tabs>
        <w:jc w:val="both"/>
        <w:rPr>
          <w:color w:val="000000"/>
        </w:rPr>
      </w:pPr>
      <w:r w:rsidRPr="00FE0912">
        <w:rPr>
          <w:color w:val="000000"/>
        </w:rPr>
        <w:t>2.1.Текущий контроль успеваемости осуществляется по всем предметам учебного плана и предусматривает оценивание уровня знаний, умений и навыков учащихся на учебных занятиях. В 1 классе  балльное оценивание знаний учащихся не проводится.   Оцениваются учащиеся  со 2 класса.</w:t>
      </w:r>
    </w:p>
    <w:p w:rsidR="00461E34" w:rsidRPr="00FE0912" w:rsidRDefault="00461E34" w:rsidP="00461E34">
      <w:pPr>
        <w:shd w:val="clear" w:color="auto" w:fill="FFFFFF"/>
        <w:tabs>
          <w:tab w:val="left" w:pos="0"/>
        </w:tabs>
        <w:jc w:val="both"/>
      </w:pPr>
      <w:r w:rsidRPr="00FE0912">
        <w:t>2.2.</w:t>
      </w:r>
      <w:r w:rsidR="002111E9">
        <w:t xml:space="preserve"> </w:t>
      </w:r>
      <w:r w:rsidRPr="00FE0912">
        <w:t>В связи с переходом на ФГОС НОО, ФГОС ООО  производится отслеживание планируемых результатов:</w:t>
      </w:r>
    </w:p>
    <w:p w:rsidR="00461E34" w:rsidRPr="00FE0912" w:rsidRDefault="00461E34" w:rsidP="00461E34">
      <w:pPr>
        <w:shd w:val="clear" w:color="auto" w:fill="FFFFFF"/>
        <w:tabs>
          <w:tab w:val="left" w:pos="0"/>
        </w:tabs>
        <w:jc w:val="both"/>
      </w:pPr>
      <w:r w:rsidRPr="00FE0912">
        <w:t>– оценка личностных, метапредметных, предметных результатов образования учащихся, используя комплексный подход;</w:t>
      </w:r>
    </w:p>
    <w:p w:rsidR="00461E34" w:rsidRPr="00FE0912" w:rsidRDefault="00461E34" w:rsidP="00461E34">
      <w:pPr>
        <w:shd w:val="clear" w:color="auto" w:fill="FFFFFF"/>
        <w:tabs>
          <w:tab w:val="left" w:pos="0"/>
        </w:tabs>
        <w:jc w:val="both"/>
      </w:pPr>
      <w:r w:rsidRPr="00FE0912">
        <w:t xml:space="preserve">организация работы по накопительной системе оценки в рамках Портфеля достижений учащихся  по  </w:t>
      </w:r>
      <w:r w:rsidR="002111E9">
        <w:t xml:space="preserve">трём </w:t>
      </w:r>
      <w:r w:rsidRPr="00FE0912">
        <w:t>направлениям:</w:t>
      </w:r>
    </w:p>
    <w:p w:rsidR="002111E9" w:rsidRDefault="002111E9" w:rsidP="00461E34">
      <w:pPr>
        <w:tabs>
          <w:tab w:val="left" w:pos="0"/>
        </w:tabs>
        <w:jc w:val="both"/>
      </w:pPr>
      <w:r>
        <w:t xml:space="preserve">- систематизированные материалы наблюдений (оценочные листы, материалы наблюдений и т.д.); </w:t>
      </w:r>
    </w:p>
    <w:p w:rsidR="002111E9" w:rsidRDefault="002111E9" w:rsidP="00461E34">
      <w:pPr>
        <w:tabs>
          <w:tab w:val="left" w:pos="0"/>
        </w:tabs>
        <w:jc w:val="both"/>
      </w:pPr>
      <w:r>
        <w:t xml:space="preserve">– 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 </w:t>
      </w:r>
    </w:p>
    <w:p w:rsidR="002111E9" w:rsidRDefault="002111E9" w:rsidP="00461E34">
      <w:pPr>
        <w:tabs>
          <w:tab w:val="left" w:pos="0"/>
        </w:tabs>
        <w:jc w:val="both"/>
      </w:pPr>
      <w:r>
        <w:lastRenderedPageBreak/>
        <w:t>– материалы, характеризующие достижения обучающихся в рамках внеучебной и досуговой деятельности (результаты участия в олимпиадах, конкурсах, выставках, смотрах, спортивных мероприятиях и т.д.).</w:t>
      </w:r>
    </w:p>
    <w:p w:rsidR="00461E34" w:rsidRPr="00FE0912" w:rsidRDefault="00461E34" w:rsidP="00461E34">
      <w:pPr>
        <w:tabs>
          <w:tab w:val="left" w:pos="0"/>
        </w:tabs>
        <w:jc w:val="both"/>
      </w:pPr>
      <w:r w:rsidRPr="00FE0912">
        <w:t>2.3.Текущий контроль учащихся, временно находящихся в санаторных школах, реабилитационных общеобразовательных учреждениях, осуществляется в этих учебных заведениях и учитывается при выставлении четвертной (полугодовой) оценки.</w:t>
      </w:r>
    </w:p>
    <w:p w:rsidR="00461E34" w:rsidRPr="00FE0912" w:rsidRDefault="00461E34" w:rsidP="00461E34">
      <w:pPr>
        <w:tabs>
          <w:tab w:val="left" w:pos="0"/>
        </w:tabs>
        <w:jc w:val="both"/>
        <w:rPr>
          <w:color w:val="000000"/>
        </w:rPr>
      </w:pPr>
      <w:r w:rsidRPr="00FE0912">
        <w:rPr>
          <w:color w:val="000000"/>
        </w:rPr>
        <w:t>2.</w:t>
      </w:r>
      <w:r w:rsidR="00F064C0">
        <w:rPr>
          <w:color w:val="000000"/>
        </w:rPr>
        <w:t>4</w:t>
      </w:r>
      <w:r w:rsidRPr="00FE0912">
        <w:rPr>
          <w:color w:val="000000"/>
        </w:rPr>
        <w:t>.Функции текущего контроля:</w:t>
      </w:r>
    </w:p>
    <w:p w:rsidR="00461E34" w:rsidRPr="00FE0912" w:rsidRDefault="00F064C0" w:rsidP="00461E34">
      <w:pPr>
        <w:shd w:val="clear" w:color="auto" w:fill="FFFFFF"/>
        <w:tabs>
          <w:tab w:val="left" w:pos="0"/>
          <w:tab w:val="left" w:pos="927"/>
        </w:tabs>
        <w:jc w:val="both"/>
        <w:rPr>
          <w:color w:val="000000"/>
        </w:rPr>
      </w:pPr>
      <w:r>
        <w:rPr>
          <w:color w:val="000000"/>
        </w:rPr>
        <w:t>-</w:t>
      </w:r>
      <w:r w:rsidR="00461E34" w:rsidRPr="00FE0912">
        <w:rPr>
          <w:color w:val="000000"/>
        </w:rPr>
        <w:t xml:space="preserve"> анализ соответствия знаний учащегося требованиям образовательной программы по учебному предмету;</w:t>
      </w:r>
    </w:p>
    <w:p w:rsidR="00461E34" w:rsidRPr="00FE0912" w:rsidRDefault="00F064C0" w:rsidP="00461E34">
      <w:pPr>
        <w:shd w:val="clear" w:color="auto" w:fill="FFFFFF"/>
        <w:tabs>
          <w:tab w:val="left" w:pos="0"/>
          <w:tab w:val="left" w:pos="927"/>
        </w:tabs>
        <w:jc w:val="both"/>
        <w:rPr>
          <w:color w:val="000000"/>
        </w:rPr>
      </w:pPr>
      <w:r>
        <w:rPr>
          <w:color w:val="000000"/>
        </w:rPr>
        <w:t>-</w:t>
      </w:r>
      <w:r w:rsidR="00461E34" w:rsidRPr="00FE0912">
        <w:rPr>
          <w:color w:val="000000"/>
        </w:rPr>
        <w:t xml:space="preserve"> использование результатов текущего контроля знаний для организации своевременной педагогической помощи учащимся.</w:t>
      </w:r>
    </w:p>
    <w:p w:rsidR="00461E34" w:rsidRPr="00FE0912" w:rsidRDefault="00461E34" w:rsidP="00461E34">
      <w:pPr>
        <w:shd w:val="clear" w:color="auto" w:fill="FFFFFF"/>
        <w:tabs>
          <w:tab w:val="left" w:pos="0"/>
        </w:tabs>
        <w:jc w:val="both"/>
        <w:rPr>
          <w:color w:val="000000"/>
        </w:rPr>
      </w:pPr>
      <w:r w:rsidRPr="00FE0912">
        <w:rPr>
          <w:color w:val="000000"/>
        </w:rPr>
        <w:t>2.</w:t>
      </w:r>
      <w:r w:rsidR="00F064C0">
        <w:rPr>
          <w:color w:val="000000"/>
        </w:rPr>
        <w:t>5</w:t>
      </w:r>
      <w:r w:rsidRPr="00FE0912">
        <w:rPr>
          <w:color w:val="000000"/>
        </w:rPr>
        <w:t>. Виды текущего контроля:</w:t>
      </w:r>
    </w:p>
    <w:p w:rsidR="00461E34" w:rsidRPr="00FE0912" w:rsidRDefault="00F064C0" w:rsidP="00F064C0">
      <w:pPr>
        <w:shd w:val="clear" w:color="auto" w:fill="FFFFFF"/>
        <w:tabs>
          <w:tab w:val="left" w:pos="0"/>
          <w:tab w:val="left" w:pos="927"/>
        </w:tabs>
        <w:jc w:val="both"/>
        <w:rPr>
          <w:color w:val="000000"/>
        </w:rPr>
      </w:pPr>
      <w:r>
        <w:rPr>
          <w:color w:val="000000"/>
        </w:rPr>
        <w:t xml:space="preserve">- </w:t>
      </w:r>
      <w:r w:rsidR="00461E34" w:rsidRPr="00FE0912">
        <w:rPr>
          <w:color w:val="000000"/>
        </w:rPr>
        <w:t>устны</w:t>
      </w:r>
      <w:r>
        <w:rPr>
          <w:color w:val="000000"/>
        </w:rPr>
        <w:t>й</w:t>
      </w:r>
      <w:r w:rsidR="00461E34" w:rsidRPr="00FE0912">
        <w:rPr>
          <w:color w:val="000000"/>
        </w:rPr>
        <w:t xml:space="preserve">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защита проектов и презентаций и др.);</w:t>
      </w:r>
    </w:p>
    <w:p w:rsidR="00461E34" w:rsidRPr="00FE0912" w:rsidRDefault="00F064C0" w:rsidP="00F064C0">
      <w:pPr>
        <w:shd w:val="clear" w:color="auto" w:fill="FFFFFF"/>
        <w:tabs>
          <w:tab w:val="left" w:pos="0"/>
          <w:tab w:val="left" w:pos="927"/>
        </w:tabs>
        <w:jc w:val="both"/>
        <w:rPr>
          <w:color w:val="000000"/>
        </w:rPr>
      </w:pPr>
      <w:r>
        <w:rPr>
          <w:color w:val="000000"/>
        </w:rPr>
        <w:t xml:space="preserve">- </w:t>
      </w:r>
      <w:r w:rsidR="00461E34" w:rsidRPr="00FE0912">
        <w:rPr>
          <w:color w:val="000000"/>
        </w:rPr>
        <w:t>письменны</w:t>
      </w:r>
      <w:r>
        <w:rPr>
          <w:color w:val="000000"/>
        </w:rPr>
        <w:t>й</w:t>
      </w:r>
      <w:r w:rsidR="00461E34" w:rsidRPr="00FE0912">
        <w:rPr>
          <w:color w:val="000000"/>
        </w:rPr>
        <w:t xml:space="preserve">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461E34" w:rsidRPr="00FE0912" w:rsidRDefault="00F064C0" w:rsidP="00F064C0">
      <w:pPr>
        <w:shd w:val="clear" w:color="auto" w:fill="FFFFFF"/>
        <w:tabs>
          <w:tab w:val="left" w:pos="0"/>
          <w:tab w:val="left" w:pos="927"/>
        </w:tabs>
        <w:jc w:val="both"/>
        <w:rPr>
          <w:color w:val="000000"/>
        </w:rPr>
      </w:pPr>
      <w:r>
        <w:rPr>
          <w:color w:val="000000"/>
        </w:rPr>
        <w:t xml:space="preserve">- </w:t>
      </w:r>
      <w:r w:rsidR="00461E34" w:rsidRPr="00FE0912">
        <w:rPr>
          <w:color w:val="000000"/>
        </w:rPr>
        <w:t xml:space="preserve">выполнение заданий с использованием ИКТ (компьютерное тестирование, </w:t>
      </w:r>
      <w:r w:rsidR="00461E34" w:rsidRPr="00FE0912">
        <w:rPr>
          <w:color w:val="000000"/>
          <w:lang w:val="en-US"/>
        </w:rPr>
        <w:t>on</w:t>
      </w:r>
      <w:r w:rsidR="00461E34" w:rsidRPr="00FE0912">
        <w:rPr>
          <w:color w:val="000000"/>
        </w:rPr>
        <w:t>-</w:t>
      </w:r>
      <w:r w:rsidR="00461E34" w:rsidRPr="00FE0912">
        <w:rPr>
          <w:color w:val="000000"/>
          <w:lang w:val="en-US"/>
        </w:rPr>
        <w:t>line</w:t>
      </w:r>
      <w:r w:rsidR="00461E34" w:rsidRPr="00FE0912">
        <w:rPr>
          <w:color w:val="000000"/>
        </w:rPr>
        <w:t xml:space="preserve"> тестирование с использованием Интернет-ресурсов или электронных учебников, выполнение интерактивных заданий).</w:t>
      </w:r>
    </w:p>
    <w:p w:rsidR="00461E34" w:rsidRPr="00FE0912" w:rsidRDefault="00461E34" w:rsidP="00461E34">
      <w:pPr>
        <w:tabs>
          <w:tab w:val="left" w:pos="0"/>
          <w:tab w:val="left" w:pos="927"/>
        </w:tabs>
        <w:jc w:val="both"/>
        <w:rPr>
          <w:color w:val="000000"/>
        </w:rPr>
      </w:pPr>
      <w:r w:rsidRPr="00FE0912">
        <w:rPr>
          <w:color w:val="000000"/>
        </w:rPr>
        <w:t>2.</w:t>
      </w:r>
      <w:r w:rsidR="00F064C0">
        <w:rPr>
          <w:color w:val="000000"/>
        </w:rPr>
        <w:t>6</w:t>
      </w:r>
      <w:r w:rsidRPr="00FE0912">
        <w:rPr>
          <w:color w:val="000000"/>
        </w:rPr>
        <w:t>. Форму текущего контроля определяет учитель с учетом контингента учащихся, содержания учебного материала и используемых им образовательных технологий. Избранная форма контроля сообщается учителем руководству школы одновременно с представлением рабочей программы.</w:t>
      </w:r>
    </w:p>
    <w:p w:rsidR="00461E34" w:rsidRPr="00FE0912" w:rsidRDefault="00461E34" w:rsidP="00461E34">
      <w:pPr>
        <w:tabs>
          <w:tab w:val="left" w:pos="0"/>
          <w:tab w:val="left" w:pos="927"/>
        </w:tabs>
        <w:jc w:val="both"/>
        <w:rPr>
          <w:color w:val="000000"/>
        </w:rPr>
      </w:pPr>
      <w:r w:rsidRPr="00FE0912">
        <w:rPr>
          <w:color w:val="000000"/>
        </w:rPr>
        <w:t>2.</w:t>
      </w:r>
      <w:r w:rsidR="00F064C0">
        <w:rPr>
          <w:color w:val="000000"/>
        </w:rPr>
        <w:t>7</w:t>
      </w:r>
      <w:r w:rsidRPr="00FE0912">
        <w:rPr>
          <w:color w:val="000000"/>
        </w:rPr>
        <w:t xml:space="preserve"> Периодичность осуществления текущего контроля определяется учителем в соответствии с учебной программой предметов, курсов, дисциплин.</w:t>
      </w:r>
    </w:p>
    <w:p w:rsidR="00461E34" w:rsidRPr="00FE0912" w:rsidRDefault="00461E34" w:rsidP="00461E34">
      <w:pPr>
        <w:tabs>
          <w:tab w:val="left" w:pos="0"/>
          <w:tab w:val="left" w:pos="927"/>
        </w:tabs>
        <w:jc w:val="both"/>
        <w:rPr>
          <w:color w:val="000000"/>
        </w:rPr>
      </w:pPr>
      <w:r w:rsidRPr="00FE0912">
        <w:rPr>
          <w:color w:val="000000"/>
        </w:rPr>
        <w:t>2.</w:t>
      </w:r>
      <w:r w:rsidR="00F064C0">
        <w:rPr>
          <w:color w:val="000000"/>
        </w:rPr>
        <w:t>8</w:t>
      </w:r>
      <w:r w:rsidRPr="00FE0912">
        <w:rPr>
          <w:color w:val="000000"/>
        </w:rPr>
        <w:t xml:space="preserve">. Отметка за устный ответ выставляется в ходе урока. Отметка за письменную работу заносится учителем в классный журнал в течение недели. </w:t>
      </w:r>
    </w:p>
    <w:p w:rsidR="00461E34" w:rsidRPr="00FE0912" w:rsidRDefault="00461E34" w:rsidP="00461E34">
      <w:pPr>
        <w:tabs>
          <w:tab w:val="left" w:pos="0"/>
          <w:tab w:val="left" w:pos="927"/>
        </w:tabs>
        <w:jc w:val="both"/>
        <w:rPr>
          <w:color w:val="000000"/>
        </w:rPr>
      </w:pPr>
      <w:r w:rsidRPr="00FE0912">
        <w:rPr>
          <w:color w:val="000000"/>
        </w:rPr>
        <w:t>2.</w:t>
      </w:r>
      <w:r w:rsidR="00F064C0">
        <w:rPr>
          <w:color w:val="000000"/>
        </w:rPr>
        <w:t>9</w:t>
      </w:r>
      <w:r w:rsidRPr="00FE0912">
        <w:rPr>
          <w:color w:val="000000"/>
        </w:rPr>
        <w:t>. Не допускается выставление неудовлетворительных отметок учащимся сразу после пропуска занятий по уважительной причине.</w:t>
      </w:r>
    </w:p>
    <w:p w:rsidR="00461E34" w:rsidRPr="00FE0912" w:rsidRDefault="00461E34" w:rsidP="00461E34">
      <w:pPr>
        <w:tabs>
          <w:tab w:val="left" w:pos="0"/>
          <w:tab w:val="left" w:pos="927"/>
          <w:tab w:val="left" w:pos="1035"/>
        </w:tabs>
        <w:jc w:val="both"/>
        <w:rPr>
          <w:color w:val="000000"/>
        </w:rPr>
      </w:pPr>
      <w:r w:rsidRPr="00FE0912">
        <w:rPr>
          <w:color w:val="000000"/>
        </w:rPr>
        <w:t>2.1</w:t>
      </w:r>
      <w:r w:rsidR="00F064C0">
        <w:rPr>
          <w:color w:val="000000"/>
        </w:rPr>
        <w:t>0</w:t>
      </w:r>
      <w:r w:rsidRPr="00FE0912">
        <w:rPr>
          <w:color w:val="000000"/>
        </w:rPr>
        <w:t>.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w:t>
      </w:r>
    </w:p>
    <w:p w:rsidR="00461E34" w:rsidRPr="00FE0912" w:rsidRDefault="00461E34" w:rsidP="00461E34">
      <w:pPr>
        <w:tabs>
          <w:tab w:val="left" w:pos="0"/>
          <w:tab w:val="left" w:pos="927"/>
          <w:tab w:val="left" w:pos="1035"/>
        </w:tabs>
        <w:jc w:val="both"/>
        <w:rPr>
          <w:color w:val="000000"/>
        </w:rPr>
      </w:pPr>
    </w:p>
    <w:p w:rsidR="00461E34" w:rsidRPr="00FE0912" w:rsidRDefault="00461E34" w:rsidP="00461E34">
      <w:pPr>
        <w:numPr>
          <w:ilvl w:val="0"/>
          <w:numId w:val="6"/>
        </w:numPr>
        <w:tabs>
          <w:tab w:val="left" w:pos="900"/>
        </w:tabs>
        <w:jc w:val="center"/>
        <w:rPr>
          <w:b/>
          <w:color w:val="000000"/>
        </w:rPr>
      </w:pPr>
      <w:r w:rsidRPr="00FE0912">
        <w:rPr>
          <w:b/>
          <w:color w:val="000000"/>
        </w:rPr>
        <w:t>Промежуточная аттестация</w:t>
      </w:r>
    </w:p>
    <w:p w:rsidR="00461E34" w:rsidRPr="00FE0912" w:rsidRDefault="00461E34" w:rsidP="00461E34">
      <w:pPr>
        <w:numPr>
          <w:ilvl w:val="1"/>
          <w:numId w:val="5"/>
        </w:numPr>
        <w:tabs>
          <w:tab w:val="num" w:pos="0"/>
        </w:tabs>
        <w:ind w:left="0" w:firstLine="567"/>
        <w:jc w:val="both"/>
        <w:rPr>
          <w:color w:val="000000"/>
        </w:rPr>
      </w:pPr>
      <w:r w:rsidRPr="00FE0912">
        <w:t xml:space="preserve">    Промежуточная аттестация определяет степень освоения учащимся учебного материала по пройденным учебным дисциплинам в рамках реализуемых образовательных программ. </w:t>
      </w:r>
    </w:p>
    <w:p w:rsidR="00461E34" w:rsidRPr="00FE0912" w:rsidRDefault="00461E34" w:rsidP="00461E34">
      <w:pPr>
        <w:numPr>
          <w:ilvl w:val="1"/>
          <w:numId w:val="5"/>
        </w:numPr>
        <w:tabs>
          <w:tab w:val="num" w:pos="0"/>
        </w:tabs>
        <w:ind w:left="0" w:firstLine="567"/>
        <w:jc w:val="both"/>
        <w:rPr>
          <w:color w:val="000000"/>
        </w:rPr>
      </w:pPr>
      <w:r w:rsidRPr="00FE0912">
        <w:t>Промежуточной аттестацией может сопровождаться освоение, как отдельной части учебного предмета, так и всего объёма учебного предмета, курса, дисциплины (модуля) образовательной программы.</w:t>
      </w:r>
    </w:p>
    <w:p w:rsidR="00461E34" w:rsidRPr="00FE0912" w:rsidRDefault="00F064C0" w:rsidP="00461E34">
      <w:pPr>
        <w:numPr>
          <w:ilvl w:val="1"/>
          <w:numId w:val="5"/>
        </w:numPr>
        <w:tabs>
          <w:tab w:val="num" w:pos="0"/>
        </w:tabs>
        <w:ind w:left="0" w:firstLine="567"/>
        <w:jc w:val="both"/>
        <w:rPr>
          <w:color w:val="000000"/>
        </w:rPr>
      </w:pPr>
      <w:r>
        <w:t xml:space="preserve"> </w:t>
      </w:r>
      <w:r w:rsidR="00461E34" w:rsidRPr="00FE0912">
        <w:t xml:space="preserve">Промежуточная аттестация предусматривает осуществление аттестации учащихся по четвертям (полугодиям), году – промежуточная текущая аттестация, и проведение промежуточной аттестации по окончании учебного года с аттестационным испытанием – промежуточная годовая аттестация. </w:t>
      </w:r>
    </w:p>
    <w:p w:rsidR="00461E34" w:rsidRPr="00FE0912" w:rsidRDefault="00F064C0" w:rsidP="00461E34">
      <w:pPr>
        <w:numPr>
          <w:ilvl w:val="1"/>
          <w:numId w:val="5"/>
        </w:numPr>
        <w:tabs>
          <w:tab w:val="num" w:pos="0"/>
        </w:tabs>
        <w:ind w:left="0" w:firstLine="567"/>
        <w:jc w:val="both"/>
        <w:rPr>
          <w:color w:val="000000"/>
        </w:rPr>
      </w:pPr>
      <w:r>
        <w:rPr>
          <w:color w:val="000000"/>
        </w:rPr>
        <w:t xml:space="preserve"> </w:t>
      </w:r>
      <w:r w:rsidR="00461E34" w:rsidRPr="00FE0912">
        <w:rPr>
          <w:color w:val="000000"/>
        </w:rPr>
        <w:t>Ф</w:t>
      </w:r>
      <w:r w:rsidR="00461E34" w:rsidRPr="00FE0912">
        <w:t>орма, периодичность и порядок промежуточной текущей и промежуточной годовой аттестации</w:t>
      </w:r>
      <w:r w:rsidR="00461E34" w:rsidRPr="00FE0912">
        <w:rPr>
          <w:color w:val="000000"/>
        </w:rPr>
        <w:t xml:space="preserve"> определяется ООП НОО, ООО,  настоящим положением и указывается в учебном плане школы.</w:t>
      </w:r>
    </w:p>
    <w:p w:rsidR="00461E34" w:rsidRPr="00FE0912" w:rsidRDefault="00F064C0" w:rsidP="00461E34">
      <w:pPr>
        <w:numPr>
          <w:ilvl w:val="1"/>
          <w:numId w:val="5"/>
        </w:numPr>
        <w:tabs>
          <w:tab w:val="num" w:pos="0"/>
        </w:tabs>
        <w:ind w:left="0" w:firstLine="567"/>
        <w:jc w:val="both"/>
        <w:rPr>
          <w:color w:val="000000"/>
        </w:rPr>
      </w:pPr>
      <w:r>
        <w:rPr>
          <w:color w:val="000000"/>
        </w:rPr>
        <w:t xml:space="preserve"> </w:t>
      </w:r>
      <w:r w:rsidR="00461E34" w:rsidRPr="00FE0912">
        <w:rPr>
          <w:color w:val="000000"/>
        </w:rPr>
        <w:t>Промежуточной аттестации подлежат все учащиеся 1-9-х классов.</w:t>
      </w:r>
    </w:p>
    <w:p w:rsidR="00461E34" w:rsidRPr="00FE0912" w:rsidRDefault="00F064C0" w:rsidP="00461E34">
      <w:pPr>
        <w:numPr>
          <w:ilvl w:val="1"/>
          <w:numId w:val="5"/>
        </w:numPr>
        <w:tabs>
          <w:tab w:val="num" w:pos="0"/>
        </w:tabs>
        <w:ind w:left="0" w:firstLine="567"/>
        <w:jc w:val="both"/>
        <w:rPr>
          <w:color w:val="000000"/>
        </w:rPr>
      </w:pPr>
      <w:r>
        <w:rPr>
          <w:color w:val="000000"/>
        </w:rPr>
        <w:lastRenderedPageBreak/>
        <w:t xml:space="preserve"> </w:t>
      </w:r>
      <w:r w:rsidR="00461E34" w:rsidRPr="00FE0912">
        <w:rPr>
          <w:color w:val="000000"/>
        </w:rPr>
        <w:t>Оценивание учащихся первого года обучения  в форме словесных качественных оценок на критериальной основе, диагностирования без балльного оценивания в форме письменных заключений учителя, по итогам проверок тематических работ по предметам или самостоятельной работы в соответствии с критериями, системой значков «+», «-», «!».</w:t>
      </w:r>
    </w:p>
    <w:p w:rsidR="00461E34" w:rsidRPr="00F064C0" w:rsidRDefault="00461E34" w:rsidP="00461E34">
      <w:pPr>
        <w:tabs>
          <w:tab w:val="num" w:pos="928"/>
        </w:tabs>
        <w:ind w:firstLine="567"/>
        <w:jc w:val="both"/>
        <w:rPr>
          <w:color w:val="000000"/>
        </w:rPr>
      </w:pPr>
      <w:r w:rsidRPr="00F064C0">
        <w:rPr>
          <w:color w:val="000000"/>
        </w:rPr>
        <w:t>Успешность освоения программ первоклассниками характеризуется качественной оценкой на основе Листа индивидуальных достижений, включающего совокупность критериев освоения программы первого класса. Качественная оценка может быть выражена в письменной характеристике образовательных достижений первоклассника в соответствии с Листом индивидуальных достижений.</w:t>
      </w:r>
    </w:p>
    <w:p w:rsidR="00461E34" w:rsidRPr="00F064C0" w:rsidRDefault="00461E34" w:rsidP="00461E34">
      <w:pPr>
        <w:numPr>
          <w:ilvl w:val="1"/>
          <w:numId w:val="5"/>
        </w:numPr>
        <w:tabs>
          <w:tab w:val="num" w:pos="0"/>
        </w:tabs>
        <w:ind w:left="0" w:firstLine="567"/>
        <w:jc w:val="both"/>
        <w:rPr>
          <w:color w:val="000000"/>
        </w:rPr>
      </w:pPr>
      <w:r w:rsidRPr="00F064C0">
        <w:t>Промежуточная текущая</w:t>
      </w:r>
      <w:r w:rsidRPr="00F064C0">
        <w:rPr>
          <w:color w:val="000000"/>
        </w:rPr>
        <w:t xml:space="preserve"> аттестация определяется отметкой за четверть (полугодие), год. Результативность обучения по четвертям (полугодиям), году оценивается по итогам текущего контроля:</w:t>
      </w:r>
    </w:p>
    <w:p w:rsidR="00461E34" w:rsidRPr="00F064C0" w:rsidRDefault="00461E34" w:rsidP="00461E34">
      <w:pPr>
        <w:pStyle w:val="a6"/>
        <w:numPr>
          <w:ilvl w:val="0"/>
          <w:numId w:val="8"/>
        </w:numPr>
        <w:shd w:val="clear" w:color="auto" w:fill="FFFFFF"/>
        <w:spacing w:after="0" w:line="240" w:lineRule="auto"/>
        <w:ind w:left="0" w:right="62" w:firstLine="567"/>
        <w:jc w:val="both"/>
        <w:rPr>
          <w:rFonts w:ascii="Times New Roman" w:hAnsi="Times New Roman"/>
          <w:sz w:val="24"/>
          <w:szCs w:val="24"/>
        </w:rPr>
      </w:pPr>
      <w:r w:rsidRPr="00F064C0">
        <w:rPr>
          <w:rFonts w:ascii="Times New Roman" w:hAnsi="Times New Roman"/>
          <w:sz w:val="24"/>
          <w:szCs w:val="24"/>
        </w:rPr>
        <w:t>во 2-9 классах по учебным предметам учебного плана  - по четвертям;</w:t>
      </w:r>
    </w:p>
    <w:p w:rsidR="00461E34" w:rsidRPr="00F064C0" w:rsidRDefault="00461E34" w:rsidP="00461E34">
      <w:pPr>
        <w:pStyle w:val="a6"/>
        <w:numPr>
          <w:ilvl w:val="0"/>
          <w:numId w:val="7"/>
        </w:numPr>
        <w:shd w:val="clear" w:color="auto" w:fill="FFFFFF"/>
        <w:spacing w:after="0" w:line="240" w:lineRule="auto"/>
        <w:ind w:left="0" w:right="62" w:firstLine="567"/>
        <w:jc w:val="both"/>
        <w:rPr>
          <w:rFonts w:ascii="Times New Roman" w:hAnsi="Times New Roman"/>
          <w:color w:val="000000"/>
          <w:sz w:val="24"/>
          <w:szCs w:val="24"/>
        </w:rPr>
      </w:pPr>
      <w:r w:rsidRPr="00F064C0">
        <w:rPr>
          <w:rFonts w:ascii="Times New Roman" w:hAnsi="Times New Roman"/>
          <w:sz w:val="24"/>
          <w:szCs w:val="24"/>
        </w:rPr>
        <w:t>во 2-9</w:t>
      </w:r>
      <w:r w:rsidRPr="00F064C0">
        <w:rPr>
          <w:rFonts w:ascii="Times New Roman" w:hAnsi="Times New Roman"/>
          <w:sz w:val="24"/>
          <w:szCs w:val="24"/>
          <w:vertAlign w:val="superscript"/>
        </w:rPr>
        <w:t xml:space="preserve"> </w:t>
      </w:r>
      <w:r w:rsidRPr="00F064C0">
        <w:rPr>
          <w:rFonts w:ascii="Times New Roman" w:hAnsi="Times New Roman"/>
          <w:sz w:val="24"/>
          <w:szCs w:val="24"/>
        </w:rPr>
        <w:t>классах по предметам учебного плана, на изучение которых отводится один час в неделю - по полугодиям.</w:t>
      </w:r>
    </w:p>
    <w:p w:rsidR="00461E34" w:rsidRPr="00F064C0" w:rsidRDefault="00461E34" w:rsidP="00461E34">
      <w:pPr>
        <w:numPr>
          <w:ilvl w:val="1"/>
          <w:numId w:val="5"/>
        </w:numPr>
        <w:tabs>
          <w:tab w:val="num" w:pos="0"/>
        </w:tabs>
        <w:ind w:left="0" w:firstLine="567"/>
        <w:jc w:val="both"/>
        <w:rPr>
          <w:color w:val="000000"/>
        </w:rPr>
      </w:pPr>
      <w:r w:rsidRPr="00F064C0">
        <w:rPr>
          <w:color w:val="000000"/>
        </w:rPr>
        <w:t>Четвертные, полугодовые оценки выставляются учителем после проведения последнего урока за отчетный период в журнал на предметной странице сразу после текущих отметок.</w:t>
      </w:r>
    </w:p>
    <w:p w:rsidR="00461E34" w:rsidRPr="00F064C0" w:rsidRDefault="00F064C0" w:rsidP="00461E34">
      <w:pPr>
        <w:numPr>
          <w:ilvl w:val="1"/>
          <w:numId w:val="5"/>
        </w:numPr>
        <w:tabs>
          <w:tab w:val="num" w:pos="0"/>
        </w:tabs>
        <w:ind w:left="0" w:firstLine="567"/>
        <w:jc w:val="both"/>
        <w:rPr>
          <w:color w:val="000000"/>
        </w:rPr>
      </w:pPr>
      <w:r w:rsidRPr="00F064C0">
        <w:rPr>
          <w:color w:val="000000"/>
        </w:rPr>
        <w:t xml:space="preserve"> </w:t>
      </w:r>
      <w:r w:rsidR="00461E34" w:rsidRPr="00F064C0">
        <w:rPr>
          <w:color w:val="000000"/>
        </w:rPr>
        <w:t>Отметка учащихся за четверть (полугодие) выставляется в классный  журнал на основании текущих отметок по предмету с учетом отметок за письменные работы и переносится классными руководителями в дневники учащихся.  В  случае равного количества отметок за четверти (полугодия) отметка за год определяется  как  среднее  арифметическое  четвертных  (полугодовых)  отметок  и выставляется  целыми  числами  в  соответствии  с  правилами   математического округления в пользу ученика.   Отметка за год  заносится в классный  журнал, дневники учащихся и личные дела учащихся.</w:t>
      </w:r>
    </w:p>
    <w:p w:rsidR="00F064C0" w:rsidRPr="00F064C0" w:rsidRDefault="00F064C0" w:rsidP="00F064C0">
      <w:pPr>
        <w:numPr>
          <w:ilvl w:val="1"/>
          <w:numId w:val="5"/>
        </w:numPr>
        <w:tabs>
          <w:tab w:val="num" w:pos="0"/>
        </w:tabs>
        <w:ind w:left="0" w:right="-6" w:firstLine="567"/>
        <w:jc w:val="both"/>
      </w:pPr>
      <w:r w:rsidRPr="00F064C0">
        <w:rPr>
          <w:color w:val="000000"/>
        </w:rPr>
        <w:t>Детям, обучающимся на дому, учителя-предметники выставляют в классный журнал только отметки за четверть (полугодие), год.</w:t>
      </w:r>
    </w:p>
    <w:p w:rsidR="00F064C0" w:rsidRDefault="00F064C0" w:rsidP="00F064C0">
      <w:pPr>
        <w:tabs>
          <w:tab w:val="num" w:pos="928"/>
        </w:tabs>
        <w:ind w:right="-6"/>
        <w:jc w:val="both"/>
        <w:rPr>
          <w:color w:val="000000"/>
        </w:rPr>
      </w:pPr>
      <w:r>
        <w:rPr>
          <w:color w:val="000000"/>
        </w:rPr>
        <w:tab/>
      </w:r>
    </w:p>
    <w:p w:rsidR="00461E34" w:rsidRPr="00FE0912" w:rsidRDefault="00461E34" w:rsidP="00F064C0">
      <w:pPr>
        <w:tabs>
          <w:tab w:val="num" w:pos="928"/>
        </w:tabs>
        <w:ind w:right="-6"/>
        <w:jc w:val="center"/>
        <w:rPr>
          <w:b/>
        </w:rPr>
      </w:pPr>
      <w:r w:rsidRPr="00FE0912">
        <w:rPr>
          <w:b/>
        </w:rPr>
        <w:t>Промежуточная годовая аттестация</w:t>
      </w:r>
    </w:p>
    <w:p w:rsidR="00461E34" w:rsidRPr="00FE0912" w:rsidRDefault="00461E34" w:rsidP="00461E34">
      <w:pPr>
        <w:ind w:left="-142" w:firstLine="502"/>
        <w:jc w:val="both"/>
      </w:pPr>
      <w:r w:rsidRPr="00FE0912">
        <w:rPr>
          <w:color w:val="000000"/>
        </w:rPr>
        <w:t xml:space="preserve">  4.1. В промежуточной </w:t>
      </w:r>
      <w:r w:rsidRPr="00FE0912">
        <w:t>годовой  аттестации</w:t>
      </w:r>
      <w:r w:rsidRPr="00FE0912">
        <w:rPr>
          <w:color w:val="000000"/>
        </w:rPr>
        <w:t xml:space="preserve"> участвуют  учащиеся 1-8-х классов учреждения.</w:t>
      </w:r>
    </w:p>
    <w:p w:rsidR="00461E34" w:rsidRPr="00FE0912" w:rsidRDefault="00461E34" w:rsidP="00461E34">
      <w:pPr>
        <w:ind w:left="-142" w:firstLine="502"/>
        <w:jc w:val="both"/>
      </w:pPr>
      <w:r w:rsidRPr="00FE0912">
        <w:rPr>
          <w:color w:val="000000"/>
        </w:rPr>
        <w:t xml:space="preserve">     4.2.Промежуточная годовая аттестация проводится в конце учебного года в  соответствии с календарным учебным графиком.</w:t>
      </w:r>
    </w:p>
    <w:p w:rsidR="00461E34" w:rsidRPr="00FE0912" w:rsidRDefault="00461E34" w:rsidP="00461E34">
      <w:pPr>
        <w:ind w:left="-142" w:firstLine="142"/>
        <w:jc w:val="both"/>
      </w:pPr>
      <w:r w:rsidRPr="00FE0912">
        <w:rPr>
          <w:color w:val="000000"/>
        </w:rPr>
        <w:t xml:space="preserve">           4.3. Для учащихся 1-8  классов промежуточная годовая аттестация осуществляется по предметам учебного плана.</w:t>
      </w:r>
    </w:p>
    <w:p w:rsidR="00461E34" w:rsidRPr="00FE0912" w:rsidRDefault="00461E34" w:rsidP="00461E34">
      <w:pPr>
        <w:ind w:left="-142"/>
        <w:jc w:val="both"/>
      </w:pPr>
      <w:r w:rsidRPr="00FE0912">
        <w:t xml:space="preserve">           4.4.</w:t>
      </w:r>
      <w:r w:rsidR="00A27E91">
        <w:t xml:space="preserve"> </w:t>
      </w:r>
      <w:r w:rsidRPr="00FE0912">
        <w:t>Учебные предметы, их количество, формы проведения промежуточной годовой аттестации определены ООП НОО, ООО и учебными планами НОО, ООО.</w:t>
      </w:r>
    </w:p>
    <w:p w:rsidR="00461E34" w:rsidRPr="00FE0912" w:rsidRDefault="00461E34" w:rsidP="00461E34">
      <w:pPr>
        <w:tabs>
          <w:tab w:val="num" w:pos="928"/>
        </w:tabs>
        <w:ind w:left="-142" w:firstLine="502"/>
        <w:jc w:val="both"/>
        <w:rPr>
          <w:color w:val="000000"/>
        </w:rPr>
      </w:pPr>
      <w:r w:rsidRPr="00FE0912">
        <w:t xml:space="preserve">     4.5. По  предметам, по которым проводятся аттестационные испытания, выставляются отметки, полученные по результатам аттестационных испытаний, и итоговые  отметки.</w:t>
      </w:r>
    </w:p>
    <w:p w:rsidR="00461E34" w:rsidRPr="00FE0912" w:rsidRDefault="00461E34" w:rsidP="00461E34">
      <w:pPr>
        <w:tabs>
          <w:tab w:val="num" w:pos="928"/>
        </w:tabs>
        <w:jc w:val="both"/>
      </w:pPr>
      <w:r w:rsidRPr="00FE0912">
        <w:t xml:space="preserve">           4.6. Итоговая отметка выпускника начальной школы формируется на основе накопленной отметки по всем предметам и отметок за выполнение трёх итоговых контрольных работ (по русскому языку, математике и комплексной работе на межпредметной основе).</w:t>
      </w:r>
    </w:p>
    <w:p w:rsidR="00461E34" w:rsidRPr="00FE0912" w:rsidRDefault="00461E34" w:rsidP="00461E34">
      <w:pPr>
        <w:tabs>
          <w:tab w:val="num" w:pos="858"/>
        </w:tabs>
        <w:ind w:right="-5"/>
        <w:jc w:val="both"/>
      </w:pPr>
      <w:r w:rsidRPr="00FE0912">
        <w:t xml:space="preserve">            4.7. Итоговая отметка  по  предмету, в случае  проведения  аттестационных испытаний, определяется как среднее арифметическое четвертных (полугодовых), годовой и отметки за аттестационное испытание, и выставляется целыми числами в соответствии с правилами округления в пользу ученика.</w:t>
      </w:r>
    </w:p>
    <w:tbl>
      <w:tblPr>
        <w:tblStyle w:val="a9"/>
        <w:tblW w:w="0" w:type="auto"/>
        <w:tblLook w:val="04A0" w:firstRow="1" w:lastRow="0" w:firstColumn="1" w:lastColumn="0" w:noHBand="0" w:noVBand="1"/>
      </w:tblPr>
      <w:tblGrid>
        <w:gridCol w:w="1284"/>
        <w:gridCol w:w="1285"/>
        <w:gridCol w:w="1287"/>
        <w:gridCol w:w="1287"/>
        <w:gridCol w:w="1258"/>
        <w:gridCol w:w="1994"/>
        <w:gridCol w:w="1317"/>
      </w:tblGrid>
      <w:tr w:rsidR="00461E34" w:rsidRPr="00FE0912" w:rsidTr="00FE0912">
        <w:tc>
          <w:tcPr>
            <w:tcW w:w="1284" w:type="dxa"/>
          </w:tcPr>
          <w:p w:rsidR="00461E34" w:rsidRPr="00FE0912" w:rsidRDefault="00461E34" w:rsidP="00E1615E">
            <w:pPr>
              <w:tabs>
                <w:tab w:val="num" w:pos="858"/>
              </w:tabs>
              <w:ind w:right="-5"/>
              <w:jc w:val="both"/>
            </w:pPr>
            <w:r w:rsidRPr="00FE0912">
              <w:t>I четверть</w:t>
            </w:r>
          </w:p>
          <w:p w:rsidR="00461E34" w:rsidRPr="00FE0912" w:rsidRDefault="00461E34" w:rsidP="00E1615E">
            <w:pPr>
              <w:tabs>
                <w:tab w:val="num" w:pos="858"/>
              </w:tabs>
              <w:ind w:right="-5"/>
              <w:jc w:val="both"/>
            </w:pPr>
          </w:p>
        </w:tc>
        <w:tc>
          <w:tcPr>
            <w:tcW w:w="1285" w:type="dxa"/>
          </w:tcPr>
          <w:p w:rsidR="00461E34" w:rsidRPr="00FE0912" w:rsidRDefault="00461E34" w:rsidP="00E1615E">
            <w:pPr>
              <w:tabs>
                <w:tab w:val="num" w:pos="858"/>
              </w:tabs>
              <w:ind w:right="-5"/>
              <w:jc w:val="both"/>
            </w:pPr>
            <w:r w:rsidRPr="00FE0912">
              <w:t xml:space="preserve">II </w:t>
            </w:r>
          </w:p>
          <w:p w:rsidR="00461E34" w:rsidRPr="00FE0912" w:rsidRDefault="00461E34" w:rsidP="00E1615E">
            <w:pPr>
              <w:tabs>
                <w:tab w:val="num" w:pos="858"/>
              </w:tabs>
              <w:ind w:right="-5"/>
              <w:jc w:val="both"/>
            </w:pPr>
            <w:r w:rsidRPr="00FE0912">
              <w:t>четверть</w:t>
            </w:r>
          </w:p>
          <w:p w:rsidR="00461E34" w:rsidRPr="00FE0912" w:rsidRDefault="00461E34" w:rsidP="00E1615E">
            <w:pPr>
              <w:tabs>
                <w:tab w:val="num" w:pos="858"/>
              </w:tabs>
              <w:ind w:right="-5"/>
              <w:jc w:val="both"/>
            </w:pPr>
          </w:p>
        </w:tc>
        <w:tc>
          <w:tcPr>
            <w:tcW w:w="1287" w:type="dxa"/>
          </w:tcPr>
          <w:p w:rsidR="00461E34" w:rsidRPr="00FE0912" w:rsidRDefault="00461E34" w:rsidP="00E1615E">
            <w:pPr>
              <w:tabs>
                <w:tab w:val="num" w:pos="858"/>
              </w:tabs>
              <w:ind w:right="-5"/>
              <w:jc w:val="both"/>
            </w:pPr>
            <w:r w:rsidRPr="00FE0912">
              <w:t xml:space="preserve">III </w:t>
            </w:r>
          </w:p>
          <w:p w:rsidR="00461E34" w:rsidRPr="00FE0912" w:rsidRDefault="00461E34" w:rsidP="00E1615E">
            <w:pPr>
              <w:tabs>
                <w:tab w:val="num" w:pos="858"/>
              </w:tabs>
              <w:ind w:right="-5"/>
              <w:jc w:val="both"/>
            </w:pPr>
            <w:r w:rsidRPr="00FE0912">
              <w:t>четверть</w:t>
            </w:r>
          </w:p>
          <w:p w:rsidR="00461E34" w:rsidRPr="00FE0912" w:rsidRDefault="00461E34" w:rsidP="00E1615E">
            <w:pPr>
              <w:tabs>
                <w:tab w:val="num" w:pos="858"/>
              </w:tabs>
              <w:ind w:right="-5"/>
              <w:jc w:val="both"/>
            </w:pPr>
          </w:p>
        </w:tc>
        <w:tc>
          <w:tcPr>
            <w:tcW w:w="1287" w:type="dxa"/>
          </w:tcPr>
          <w:p w:rsidR="00461E34" w:rsidRPr="00FE0912" w:rsidRDefault="00461E34" w:rsidP="00E1615E">
            <w:pPr>
              <w:tabs>
                <w:tab w:val="num" w:pos="858"/>
              </w:tabs>
              <w:ind w:right="-5"/>
              <w:jc w:val="both"/>
            </w:pPr>
            <w:r w:rsidRPr="00FE0912">
              <w:t xml:space="preserve">IV </w:t>
            </w:r>
          </w:p>
          <w:p w:rsidR="00461E34" w:rsidRPr="00FE0912" w:rsidRDefault="00461E34" w:rsidP="00E1615E">
            <w:pPr>
              <w:tabs>
                <w:tab w:val="num" w:pos="858"/>
              </w:tabs>
              <w:ind w:right="-5"/>
              <w:jc w:val="both"/>
            </w:pPr>
            <w:r w:rsidRPr="00FE0912">
              <w:t>четверть</w:t>
            </w:r>
          </w:p>
          <w:p w:rsidR="00461E34" w:rsidRPr="00FE0912" w:rsidRDefault="00461E34" w:rsidP="00E1615E">
            <w:pPr>
              <w:tabs>
                <w:tab w:val="num" w:pos="858"/>
              </w:tabs>
              <w:ind w:right="-5"/>
              <w:jc w:val="both"/>
            </w:pPr>
          </w:p>
        </w:tc>
        <w:tc>
          <w:tcPr>
            <w:tcW w:w="1258" w:type="dxa"/>
          </w:tcPr>
          <w:p w:rsidR="00461E34" w:rsidRPr="00FE0912" w:rsidRDefault="00461E34" w:rsidP="00E1615E">
            <w:pPr>
              <w:tabs>
                <w:tab w:val="num" w:pos="858"/>
              </w:tabs>
              <w:ind w:right="-5"/>
              <w:jc w:val="both"/>
            </w:pPr>
            <w:r w:rsidRPr="00FE0912">
              <w:t>Годовая отметка</w:t>
            </w:r>
          </w:p>
        </w:tc>
        <w:tc>
          <w:tcPr>
            <w:tcW w:w="1994" w:type="dxa"/>
          </w:tcPr>
          <w:p w:rsidR="00461E34" w:rsidRPr="00FE0912" w:rsidRDefault="00461E34" w:rsidP="00E1615E">
            <w:pPr>
              <w:tabs>
                <w:tab w:val="num" w:pos="858"/>
              </w:tabs>
              <w:ind w:right="-5"/>
              <w:jc w:val="both"/>
            </w:pPr>
            <w:r w:rsidRPr="00FE0912">
              <w:t xml:space="preserve">Аттестационная </w:t>
            </w:r>
          </w:p>
          <w:p w:rsidR="00461E34" w:rsidRPr="00FE0912" w:rsidRDefault="00461E34" w:rsidP="00E1615E">
            <w:pPr>
              <w:tabs>
                <w:tab w:val="num" w:pos="858"/>
              </w:tabs>
              <w:ind w:right="-5"/>
              <w:jc w:val="both"/>
            </w:pPr>
            <w:r w:rsidRPr="00FE0912">
              <w:t>отметка</w:t>
            </w:r>
          </w:p>
          <w:p w:rsidR="00461E34" w:rsidRPr="00FE0912" w:rsidRDefault="00461E34" w:rsidP="00E1615E">
            <w:pPr>
              <w:tabs>
                <w:tab w:val="num" w:pos="858"/>
              </w:tabs>
              <w:ind w:right="-5"/>
              <w:jc w:val="both"/>
            </w:pPr>
          </w:p>
        </w:tc>
        <w:tc>
          <w:tcPr>
            <w:tcW w:w="1317" w:type="dxa"/>
          </w:tcPr>
          <w:p w:rsidR="00461E34" w:rsidRPr="00FE0912" w:rsidRDefault="00461E34" w:rsidP="00E1615E">
            <w:pPr>
              <w:tabs>
                <w:tab w:val="num" w:pos="858"/>
              </w:tabs>
              <w:ind w:right="-5"/>
              <w:jc w:val="both"/>
            </w:pPr>
            <w:r w:rsidRPr="00FE0912">
              <w:t xml:space="preserve">Итоговая </w:t>
            </w:r>
          </w:p>
          <w:p w:rsidR="00461E34" w:rsidRPr="00FE0912" w:rsidRDefault="00461E34" w:rsidP="00E1615E">
            <w:pPr>
              <w:tabs>
                <w:tab w:val="num" w:pos="858"/>
              </w:tabs>
              <w:ind w:right="-5"/>
              <w:jc w:val="both"/>
            </w:pPr>
            <w:r w:rsidRPr="00FE0912">
              <w:t>отметка</w:t>
            </w:r>
          </w:p>
          <w:p w:rsidR="00461E34" w:rsidRPr="00FE0912" w:rsidRDefault="00461E34" w:rsidP="00E1615E">
            <w:pPr>
              <w:tabs>
                <w:tab w:val="num" w:pos="858"/>
              </w:tabs>
              <w:ind w:right="-5"/>
              <w:jc w:val="both"/>
            </w:pPr>
          </w:p>
        </w:tc>
      </w:tr>
      <w:tr w:rsidR="00461E34" w:rsidRPr="00FE0912" w:rsidTr="00FE0912">
        <w:tc>
          <w:tcPr>
            <w:tcW w:w="1284" w:type="dxa"/>
          </w:tcPr>
          <w:p w:rsidR="00461E34" w:rsidRPr="00FE0912" w:rsidRDefault="00461E34" w:rsidP="00E1615E">
            <w:pPr>
              <w:tabs>
                <w:tab w:val="num" w:pos="858"/>
              </w:tabs>
              <w:ind w:right="-5"/>
              <w:jc w:val="both"/>
            </w:pPr>
            <w:r w:rsidRPr="00FE0912">
              <w:t>3</w:t>
            </w:r>
          </w:p>
        </w:tc>
        <w:tc>
          <w:tcPr>
            <w:tcW w:w="1285" w:type="dxa"/>
          </w:tcPr>
          <w:p w:rsidR="00461E34" w:rsidRPr="00FE0912" w:rsidRDefault="00461E34" w:rsidP="00E1615E">
            <w:pPr>
              <w:tabs>
                <w:tab w:val="num" w:pos="858"/>
              </w:tabs>
              <w:ind w:right="-5"/>
              <w:jc w:val="both"/>
            </w:pPr>
            <w:r w:rsidRPr="00FE0912">
              <w:t>3</w:t>
            </w:r>
          </w:p>
        </w:tc>
        <w:tc>
          <w:tcPr>
            <w:tcW w:w="1287" w:type="dxa"/>
          </w:tcPr>
          <w:p w:rsidR="00461E34" w:rsidRPr="00FE0912" w:rsidRDefault="00461E34" w:rsidP="00E1615E">
            <w:pPr>
              <w:tabs>
                <w:tab w:val="num" w:pos="858"/>
              </w:tabs>
              <w:ind w:right="-5"/>
              <w:jc w:val="both"/>
            </w:pPr>
            <w:r w:rsidRPr="00FE0912">
              <w:t>4</w:t>
            </w:r>
          </w:p>
        </w:tc>
        <w:tc>
          <w:tcPr>
            <w:tcW w:w="1287" w:type="dxa"/>
          </w:tcPr>
          <w:p w:rsidR="00461E34" w:rsidRPr="00FE0912" w:rsidRDefault="00461E34" w:rsidP="00E1615E">
            <w:pPr>
              <w:tabs>
                <w:tab w:val="num" w:pos="858"/>
              </w:tabs>
              <w:ind w:right="-5"/>
              <w:jc w:val="both"/>
            </w:pPr>
            <w:r w:rsidRPr="00FE0912">
              <w:t>4</w:t>
            </w:r>
          </w:p>
        </w:tc>
        <w:tc>
          <w:tcPr>
            <w:tcW w:w="1258" w:type="dxa"/>
          </w:tcPr>
          <w:p w:rsidR="00461E34" w:rsidRPr="00FE0912" w:rsidRDefault="00461E34" w:rsidP="00E1615E">
            <w:pPr>
              <w:tabs>
                <w:tab w:val="num" w:pos="858"/>
              </w:tabs>
              <w:ind w:right="-5"/>
              <w:jc w:val="both"/>
            </w:pPr>
            <w:r w:rsidRPr="00FE0912">
              <w:t>4</w:t>
            </w:r>
          </w:p>
        </w:tc>
        <w:tc>
          <w:tcPr>
            <w:tcW w:w="1994" w:type="dxa"/>
          </w:tcPr>
          <w:p w:rsidR="00461E34" w:rsidRPr="00FE0912" w:rsidRDefault="00461E34" w:rsidP="00E1615E">
            <w:pPr>
              <w:tabs>
                <w:tab w:val="num" w:pos="858"/>
              </w:tabs>
              <w:ind w:right="-5"/>
              <w:jc w:val="both"/>
            </w:pPr>
            <w:r w:rsidRPr="00FE0912">
              <w:t>4</w:t>
            </w:r>
          </w:p>
        </w:tc>
        <w:tc>
          <w:tcPr>
            <w:tcW w:w="1317" w:type="dxa"/>
          </w:tcPr>
          <w:p w:rsidR="00461E34" w:rsidRPr="00FE0912" w:rsidRDefault="00461E34" w:rsidP="00E1615E">
            <w:pPr>
              <w:tabs>
                <w:tab w:val="num" w:pos="858"/>
              </w:tabs>
              <w:ind w:right="-5"/>
              <w:jc w:val="both"/>
            </w:pPr>
            <w:r w:rsidRPr="00FE0912">
              <w:t>4</w:t>
            </w:r>
          </w:p>
        </w:tc>
      </w:tr>
      <w:tr w:rsidR="00461E34" w:rsidRPr="00FE0912" w:rsidTr="00FE0912">
        <w:tc>
          <w:tcPr>
            <w:tcW w:w="1284" w:type="dxa"/>
          </w:tcPr>
          <w:p w:rsidR="00461E34" w:rsidRPr="00FE0912" w:rsidRDefault="00461E34" w:rsidP="00E1615E">
            <w:pPr>
              <w:tabs>
                <w:tab w:val="num" w:pos="858"/>
              </w:tabs>
              <w:ind w:right="-5"/>
              <w:jc w:val="both"/>
            </w:pPr>
            <w:r w:rsidRPr="00FE0912">
              <w:lastRenderedPageBreak/>
              <w:t>3</w:t>
            </w:r>
          </w:p>
        </w:tc>
        <w:tc>
          <w:tcPr>
            <w:tcW w:w="1285" w:type="dxa"/>
          </w:tcPr>
          <w:p w:rsidR="00461E34" w:rsidRPr="00FE0912" w:rsidRDefault="00461E34" w:rsidP="00E1615E">
            <w:pPr>
              <w:tabs>
                <w:tab w:val="num" w:pos="858"/>
              </w:tabs>
              <w:ind w:right="-5"/>
              <w:jc w:val="both"/>
            </w:pPr>
            <w:r w:rsidRPr="00FE0912">
              <w:t>4</w:t>
            </w:r>
          </w:p>
        </w:tc>
        <w:tc>
          <w:tcPr>
            <w:tcW w:w="1287" w:type="dxa"/>
          </w:tcPr>
          <w:p w:rsidR="00461E34" w:rsidRPr="00FE0912" w:rsidRDefault="00461E34" w:rsidP="00E1615E">
            <w:pPr>
              <w:tabs>
                <w:tab w:val="num" w:pos="858"/>
              </w:tabs>
              <w:ind w:right="-5"/>
              <w:jc w:val="both"/>
            </w:pPr>
            <w:r w:rsidRPr="00FE0912">
              <w:t>3</w:t>
            </w:r>
          </w:p>
        </w:tc>
        <w:tc>
          <w:tcPr>
            <w:tcW w:w="1287" w:type="dxa"/>
          </w:tcPr>
          <w:p w:rsidR="00461E34" w:rsidRPr="00FE0912" w:rsidRDefault="00461E34" w:rsidP="00E1615E">
            <w:pPr>
              <w:tabs>
                <w:tab w:val="num" w:pos="858"/>
              </w:tabs>
              <w:ind w:right="-5"/>
              <w:jc w:val="both"/>
            </w:pPr>
            <w:r w:rsidRPr="00FE0912">
              <w:t>4</w:t>
            </w:r>
          </w:p>
        </w:tc>
        <w:tc>
          <w:tcPr>
            <w:tcW w:w="1258" w:type="dxa"/>
          </w:tcPr>
          <w:p w:rsidR="00461E34" w:rsidRPr="00FE0912" w:rsidRDefault="00461E34" w:rsidP="00E1615E">
            <w:pPr>
              <w:tabs>
                <w:tab w:val="num" w:pos="858"/>
              </w:tabs>
              <w:ind w:right="-5"/>
              <w:jc w:val="both"/>
            </w:pPr>
            <w:r w:rsidRPr="00FE0912">
              <w:t>4</w:t>
            </w:r>
          </w:p>
        </w:tc>
        <w:tc>
          <w:tcPr>
            <w:tcW w:w="1994" w:type="dxa"/>
          </w:tcPr>
          <w:p w:rsidR="00461E34" w:rsidRPr="00FE0912" w:rsidRDefault="00461E34" w:rsidP="00E1615E">
            <w:pPr>
              <w:tabs>
                <w:tab w:val="num" w:pos="858"/>
              </w:tabs>
              <w:ind w:right="-5"/>
              <w:jc w:val="both"/>
            </w:pPr>
            <w:r w:rsidRPr="00FE0912">
              <w:t>4</w:t>
            </w:r>
          </w:p>
        </w:tc>
        <w:tc>
          <w:tcPr>
            <w:tcW w:w="1317" w:type="dxa"/>
          </w:tcPr>
          <w:p w:rsidR="00461E34" w:rsidRPr="00FE0912" w:rsidRDefault="00461E34" w:rsidP="00E1615E">
            <w:pPr>
              <w:tabs>
                <w:tab w:val="num" w:pos="858"/>
              </w:tabs>
              <w:ind w:right="-5"/>
              <w:jc w:val="both"/>
            </w:pPr>
            <w:r w:rsidRPr="00FE0912">
              <w:t>4</w:t>
            </w:r>
          </w:p>
        </w:tc>
      </w:tr>
      <w:tr w:rsidR="00461E34" w:rsidRPr="00FE0912" w:rsidTr="00FE0912">
        <w:tc>
          <w:tcPr>
            <w:tcW w:w="1284" w:type="dxa"/>
          </w:tcPr>
          <w:p w:rsidR="00461E34" w:rsidRPr="00FE0912" w:rsidRDefault="00461E34" w:rsidP="00E1615E">
            <w:pPr>
              <w:tabs>
                <w:tab w:val="num" w:pos="858"/>
              </w:tabs>
              <w:ind w:right="-5"/>
              <w:jc w:val="both"/>
            </w:pPr>
            <w:r w:rsidRPr="00FE0912">
              <w:t>4</w:t>
            </w:r>
          </w:p>
        </w:tc>
        <w:tc>
          <w:tcPr>
            <w:tcW w:w="1285" w:type="dxa"/>
          </w:tcPr>
          <w:p w:rsidR="00461E34" w:rsidRPr="00FE0912" w:rsidRDefault="00461E34" w:rsidP="00E1615E">
            <w:pPr>
              <w:tabs>
                <w:tab w:val="num" w:pos="858"/>
              </w:tabs>
              <w:ind w:right="-5"/>
              <w:jc w:val="both"/>
            </w:pPr>
            <w:r w:rsidRPr="00FE0912">
              <w:t>3</w:t>
            </w:r>
          </w:p>
        </w:tc>
        <w:tc>
          <w:tcPr>
            <w:tcW w:w="1287" w:type="dxa"/>
          </w:tcPr>
          <w:p w:rsidR="00461E34" w:rsidRPr="00FE0912" w:rsidRDefault="00461E34" w:rsidP="00E1615E">
            <w:pPr>
              <w:tabs>
                <w:tab w:val="num" w:pos="858"/>
              </w:tabs>
              <w:ind w:right="-5"/>
              <w:jc w:val="both"/>
            </w:pPr>
            <w:r w:rsidRPr="00FE0912">
              <w:t>4</w:t>
            </w:r>
          </w:p>
        </w:tc>
        <w:tc>
          <w:tcPr>
            <w:tcW w:w="1287" w:type="dxa"/>
          </w:tcPr>
          <w:p w:rsidR="00461E34" w:rsidRPr="00FE0912" w:rsidRDefault="00461E34" w:rsidP="00E1615E">
            <w:pPr>
              <w:tabs>
                <w:tab w:val="num" w:pos="858"/>
              </w:tabs>
              <w:ind w:right="-5"/>
              <w:jc w:val="both"/>
            </w:pPr>
            <w:r w:rsidRPr="00FE0912">
              <w:t>3</w:t>
            </w:r>
          </w:p>
        </w:tc>
        <w:tc>
          <w:tcPr>
            <w:tcW w:w="1258" w:type="dxa"/>
          </w:tcPr>
          <w:p w:rsidR="00461E34" w:rsidRPr="00FE0912" w:rsidRDefault="00461E34" w:rsidP="00E1615E">
            <w:pPr>
              <w:tabs>
                <w:tab w:val="num" w:pos="858"/>
              </w:tabs>
              <w:ind w:right="-5"/>
              <w:jc w:val="both"/>
            </w:pPr>
            <w:r w:rsidRPr="00FE0912">
              <w:t>4</w:t>
            </w:r>
          </w:p>
        </w:tc>
        <w:tc>
          <w:tcPr>
            <w:tcW w:w="1994" w:type="dxa"/>
          </w:tcPr>
          <w:p w:rsidR="00461E34" w:rsidRPr="00FE0912" w:rsidRDefault="00461E34" w:rsidP="00E1615E">
            <w:pPr>
              <w:tabs>
                <w:tab w:val="num" w:pos="858"/>
              </w:tabs>
              <w:ind w:right="-5"/>
              <w:jc w:val="both"/>
            </w:pPr>
            <w:r w:rsidRPr="00FE0912">
              <w:t>3</w:t>
            </w:r>
          </w:p>
        </w:tc>
        <w:tc>
          <w:tcPr>
            <w:tcW w:w="1317" w:type="dxa"/>
          </w:tcPr>
          <w:p w:rsidR="00461E34" w:rsidRPr="00FE0912" w:rsidRDefault="00461E34" w:rsidP="00E1615E">
            <w:pPr>
              <w:tabs>
                <w:tab w:val="num" w:pos="858"/>
              </w:tabs>
              <w:ind w:right="-5"/>
              <w:jc w:val="both"/>
            </w:pPr>
            <w:r w:rsidRPr="00FE0912">
              <w:t>4</w:t>
            </w:r>
          </w:p>
        </w:tc>
      </w:tr>
    </w:tbl>
    <w:p w:rsidR="00461E34" w:rsidRPr="00FE0912" w:rsidRDefault="00461E34" w:rsidP="00461E34">
      <w:pPr>
        <w:tabs>
          <w:tab w:val="num" w:pos="858"/>
        </w:tabs>
        <w:ind w:right="-5"/>
        <w:jc w:val="both"/>
      </w:pPr>
      <w:r w:rsidRPr="00FE0912">
        <w:t>Оценивание  защиты комплексного проекта в 1 классе  осуществляется в форме «зачтено» или «не зачтено».</w:t>
      </w:r>
    </w:p>
    <w:p w:rsidR="00461E34" w:rsidRDefault="00461E34" w:rsidP="00461E34">
      <w:pPr>
        <w:tabs>
          <w:tab w:val="num" w:pos="928"/>
        </w:tabs>
        <w:jc w:val="both"/>
      </w:pPr>
      <w:r w:rsidRPr="00FE0912">
        <w:t xml:space="preserve">           4.8.</w:t>
      </w:r>
      <w:r w:rsidR="00A27E91">
        <w:t xml:space="preserve"> </w:t>
      </w:r>
      <w:r w:rsidRPr="00FE0912">
        <w:t>Если за аттестационное испытание выставляется двойная отметка (сочинение, изложение, диктант с грамматическим заданием), двойная  отметка выставляется  в сводную ведомость.</w:t>
      </w:r>
    </w:p>
    <w:p w:rsidR="00A27E91" w:rsidRPr="00A27E91" w:rsidRDefault="00A27E91" w:rsidP="00A27E91">
      <w:pPr>
        <w:tabs>
          <w:tab w:val="num" w:pos="928"/>
        </w:tabs>
        <w:jc w:val="both"/>
      </w:pPr>
      <w:r>
        <w:rPr>
          <w:sz w:val="26"/>
          <w:szCs w:val="26"/>
        </w:rPr>
        <w:tab/>
      </w:r>
      <w:r w:rsidRPr="00A27E91">
        <w:t xml:space="preserve">4.9. Учащиеся, осваивавшие основную образовательную программу на домашнем обучении, промежуточную годовую аттестацию проходят согласно ООП НОО, ООО и индивидуального учебного плана на дому. </w:t>
      </w:r>
    </w:p>
    <w:p w:rsidR="00461E34" w:rsidRPr="00FE0912" w:rsidRDefault="00461E34" w:rsidP="00461E34">
      <w:pPr>
        <w:jc w:val="both"/>
      </w:pPr>
      <w:r w:rsidRPr="00FE0912">
        <w:rPr>
          <w:color w:val="000000"/>
        </w:rPr>
        <w:t xml:space="preserve">           4.9. Промежуточная годовая аттестация проводится по  завершению</w:t>
      </w:r>
      <w:r w:rsidRPr="00FE0912">
        <w:t xml:space="preserve"> четвёртой четверти или второго полугодия.</w:t>
      </w:r>
    </w:p>
    <w:p w:rsidR="00A27E91" w:rsidRDefault="00461E34" w:rsidP="00A27E91">
      <w:pPr>
        <w:tabs>
          <w:tab w:val="num" w:pos="720"/>
        </w:tabs>
        <w:jc w:val="both"/>
      </w:pPr>
      <w:r w:rsidRPr="00FE0912">
        <w:t xml:space="preserve">           4.10. Проведение промежуточной годовой аттестации может быть организовано в различных формах:</w:t>
      </w:r>
    </w:p>
    <w:p w:rsidR="00461E34" w:rsidRPr="00FE0912" w:rsidRDefault="00A27E91" w:rsidP="00A27E91">
      <w:pPr>
        <w:tabs>
          <w:tab w:val="num" w:pos="720"/>
        </w:tabs>
        <w:jc w:val="both"/>
      </w:pPr>
      <w:r>
        <w:t xml:space="preserve">- </w:t>
      </w:r>
      <w:r w:rsidR="00461E34" w:rsidRPr="00FE0912">
        <w:t>тестирование (письменно);</w:t>
      </w:r>
    </w:p>
    <w:p w:rsidR="00461E34" w:rsidRPr="00FE0912" w:rsidRDefault="00A27E91" w:rsidP="00A27E91">
      <w:pPr>
        <w:jc w:val="both"/>
      </w:pPr>
      <w:r>
        <w:t xml:space="preserve">- </w:t>
      </w:r>
      <w:r w:rsidR="00461E34" w:rsidRPr="00FE0912">
        <w:t>контрольная работа (письменно);</w:t>
      </w:r>
    </w:p>
    <w:p w:rsidR="00461E34" w:rsidRPr="00FE0912" w:rsidRDefault="00A27E91" w:rsidP="00A27E91">
      <w:pPr>
        <w:jc w:val="both"/>
      </w:pPr>
      <w:r>
        <w:t xml:space="preserve">- </w:t>
      </w:r>
      <w:r w:rsidR="00461E34" w:rsidRPr="00FE0912">
        <w:t>диктант (письменно);</w:t>
      </w:r>
    </w:p>
    <w:p w:rsidR="00461E34" w:rsidRPr="00FE0912" w:rsidRDefault="00A27E91" w:rsidP="00A27E91">
      <w:pPr>
        <w:jc w:val="both"/>
      </w:pPr>
      <w:r>
        <w:t xml:space="preserve">- </w:t>
      </w:r>
      <w:r w:rsidR="00461E34" w:rsidRPr="00FE0912">
        <w:t>ответы на билеты (устно).</w:t>
      </w:r>
    </w:p>
    <w:p w:rsidR="00461E34" w:rsidRPr="00FE0912" w:rsidRDefault="00461E34" w:rsidP="00461E34">
      <w:pPr>
        <w:tabs>
          <w:tab w:val="num" w:pos="928"/>
        </w:tabs>
        <w:ind w:firstLine="720"/>
        <w:jc w:val="both"/>
        <w:rPr>
          <w:color w:val="000000"/>
        </w:rPr>
      </w:pPr>
      <w:r w:rsidRPr="00FE0912">
        <w:rPr>
          <w:color w:val="000000"/>
        </w:rPr>
        <w:t>4.11. Количество предметов для прохождения промежуточной годовой аттестации - не более двух для 1-8 классов.</w:t>
      </w:r>
    </w:p>
    <w:p w:rsidR="00461E34" w:rsidRPr="00FE0912" w:rsidRDefault="00461E34" w:rsidP="00461E34">
      <w:pPr>
        <w:tabs>
          <w:tab w:val="num" w:pos="928"/>
        </w:tabs>
        <w:ind w:firstLine="720"/>
        <w:jc w:val="both"/>
      </w:pPr>
    </w:p>
    <w:p w:rsidR="00461E34" w:rsidRPr="00FE0912" w:rsidRDefault="00461E34" w:rsidP="00461E34">
      <w:pPr>
        <w:numPr>
          <w:ilvl w:val="0"/>
          <w:numId w:val="6"/>
        </w:numPr>
        <w:jc w:val="center"/>
      </w:pPr>
      <w:r w:rsidRPr="00FE0912">
        <w:rPr>
          <w:b/>
          <w:color w:val="000000"/>
        </w:rPr>
        <w:t>Порядок  проведения  промежуточной  аттестации</w:t>
      </w:r>
    </w:p>
    <w:p w:rsidR="00461E34" w:rsidRPr="00FE0912" w:rsidRDefault="00461E34" w:rsidP="00461E34">
      <w:pPr>
        <w:ind w:left="360"/>
      </w:pPr>
    </w:p>
    <w:p w:rsidR="00461E34" w:rsidRPr="00FE0912" w:rsidRDefault="00461E34" w:rsidP="00461E34">
      <w:pPr>
        <w:ind w:firstLine="567"/>
        <w:jc w:val="both"/>
      </w:pPr>
      <w:r w:rsidRPr="00FE0912">
        <w:t>5.1. В апрел</w:t>
      </w:r>
      <w:r w:rsidR="00A27E91">
        <w:t>е</w:t>
      </w:r>
      <w:r w:rsidRPr="00FE0912">
        <w:t xml:space="preserve"> текущего учебного года директором учреждения издается приказ об организации проведения  промежуточной годовой аттестации учащихся 1-8   классов. </w:t>
      </w:r>
    </w:p>
    <w:p w:rsidR="00461E34" w:rsidRPr="00FE0912" w:rsidRDefault="00461E34" w:rsidP="00461E34">
      <w:pPr>
        <w:ind w:firstLine="567"/>
        <w:jc w:val="both"/>
      </w:pPr>
      <w:r w:rsidRPr="00FE0912">
        <w:t xml:space="preserve">5.2.  Учащиеся,  по  уважительным причинам  не  имеющие возможности пройти промежуточную аттестацию в основные сроки, могут пройти ее досрочно. Досрочная промежуточная аттестация проводится в сроки, установленные по решению педагогического совета, но не ранее 20 апреля.    </w:t>
      </w:r>
    </w:p>
    <w:p w:rsidR="00461E34" w:rsidRPr="00FE0912" w:rsidRDefault="00461E34" w:rsidP="00461E34">
      <w:pPr>
        <w:ind w:firstLine="567"/>
        <w:jc w:val="both"/>
      </w:pPr>
      <w:r w:rsidRPr="00FE0912">
        <w:t>5.3. Для учащихся, пропустивших промежуточную аттестацию по уважительным причинам, предусматриваются дополнительные сроки проведения промежуточной аттестации.</w:t>
      </w:r>
    </w:p>
    <w:p w:rsidR="00461E34" w:rsidRPr="00FE0912" w:rsidRDefault="00461E34" w:rsidP="00461E34">
      <w:pPr>
        <w:ind w:firstLine="567"/>
        <w:jc w:val="both"/>
      </w:pPr>
      <w:r w:rsidRPr="00FE0912">
        <w:t>5.4. Сроки проведения повторной промежуточной аттестации, а также аттестации для заболевших учащихся устанавливаются  решением педагогического совета школы.</w:t>
      </w:r>
    </w:p>
    <w:p w:rsidR="00461E34" w:rsidRPr="00FE0912" w:rsidRDefault="00461E34" w:rsidP="00461E34">
      <w:pPr>
        <w:ind w:firstLine="567"/>
        <w:jc w:val="both"/>
      </w:pPr>
      <w:r w:rsidRPr="00FE0912">
        <w:t xml:space="preserve">5.5. Материалы для проведения промежуточной годовой аттестации   разрабатываются учителями и рассматриваются на предметных методических объединениях, утверждаются приказом директора школы. </w:t>
      </w:r>
    </w:p>
    <w:p w:rsidR="00461E34" w:rsidRPr="00A27E91" w:rsidRDefault="00461E34" w:rsidP="00461E34">
      <w:pPr>
        <w:ind w:firstLine="567"/>
        <w:jc w:val="both"/>
      </w:pPr>
      <w:r w:rsidRPr="00FE0912">
        <w:t>5.6. Продолжительность проведения промежуточной годовой аттестации по предмету в виде письменной работы составляет не менее 45 минут</w:t>
      </w:r>
      <w:r w:rsidR="00A27E91">
        <w:t xml:space="preserve">, </w:t>
      </w:r>
      <w:r w:rsidR="00A27E91" w:rsidRPr="00A27E91">
        <w:t>в 1-х классах не менее 40 минут</w:t>
      </w:r>
      <w:r w:rsidRPr="00A27E91">
        <w:t>.</w:t>
      </w:r>
    </w:p>
    <w:p w:rsidR="00461E34" w:rsidRPr="00FE0912" w:rsidRDefault="00461E34" w:rsidP="00461E34">
      <w:pPr>
        <w:ind w:firstLine="567"/>
        <w:jc w:val="both"/>
      </w:pPr>
      <w:r w:rsidRPr="00FE0912">
        <w:t xml:space="preserve">5.7. Промежуточная годовая аттестация проводится по утвержденному директором расписанию, которое заранее (не позднее, чем за две недели до начала аттестации) доводится до сведения учителей, учащихся и их родителей (законных представителей). </w:t>
      </w:r>
    </w:p>
    <w:p w:rsidR="00461E34" w:rsidRPr="00FE0912" w:rsidRDefault="00461E34" w:rsidP="00461E34">
      <w:pPr>
        <w:ind w:firstLine="567"/>
        <w:jc w:val="both"/>
      </w:pPr>
      <w:r w:rsidRPr="00FE0912">
        <w:t>5.8. На  период  проведения  промежуточной  аттестации директором создается  аттестационная  комиссия.</w:t>
      </w:r>
    </w:p>
    <w:p w:rsidR="00461E34" w:rsidRPr="00FE0912" w:rsidRDefault="00461E34" w:rsidP="00461E34">
      <w:pPr>
        <w:ind w:firstLine="567"/>
        <w:jc w:val="both"/>
      </w:pPr>
      <w:r w:rsidRPr="00FE0912">
        <w:t>5.9. В один день проводится только одно аттестационное испытание.</w:t>
      </w:r>
    </w:p>
    <w:p w:rsidR="00461E34" w:rsidRPr="00FE0912" w:rsidRDefault="00461E34" w:rsidP="00461E34">
      <w:pPr>
        <w:ind w:firstLine="567"/>
        <w:jc w:val="both"/>
      </w:pPr>
      <w:r w:rsidRPr="00FE0912">
        <w:rPr>
          <w:color w:val="000000"/>
        </w:rPr>
        <w:t>Отметки, полученные на промежуточной годовой аттестации,  выставляются в классные журналы в день проведения аттестационного испытания.</w:t>
      </w:r>
    </w:p>
    <w:p w:rsidR="00461E34" w:rsidRPr="00FE0912" w:rsidRDefault="00461E34" w:rsidP="00461E34">
      <w:pPr>
        <w:shd w:val="clear" w:color="auto" w:fill="FFFFFF"/>
        <w:tabs>
          <w:tab w:val="left" w:pos="1368"/>
        </w:tabs>
        <w:ind w:left="360"/>
        <w:jc w:val="both"/>
        <w:rPr>
          <w:color w:val="000000"/>
        </w:rPr>
      </w:pPr>
      <w:r w:rsidRPr="00FE0912">
        <w:rPr>
          <w:color w:val="000000"/>
        </w:rPr>
        <w:t xml:space="preserve">   5.10. На предметной странице классного журнала выставляются отметки:</w:t>
      </w:r>
    </w:p>
    <w:p w:rsidR="00461E34" w:rsidRPr="00FE0912" w:rsidRDefault="00461E34" w:rsidP="00461E34">
      <w:pPr>
        <w:shd w:val="clear" w:color="auto" w:fill="FFFFFF"/>
        <w:tabs>
          <w:tab w:val="left" w:pos="1368"/>
        </w:tabs>
        <w:ind w:firstLine="567"/>
        <w:jc w:val="both"/>
        <w:rPr>
          <w:color w:val="000000"/>
        </w:rPr>
      </w:pPr>
      <w:r w:rsidRPr="00FE0912">
        <w:rPr>
          <w:color w:val="000000"/>
        </w:rPr>
        <w:t>- четвертная (полугодовая) отметка по окончании 4 четверти (2 полугодия);</w:t>
      </w:r>
    </w:p>
    <w:p w:rsidR="00461E34" w:rsidRPr="00FE0912" w:rsidRDefault="00461E34" w:rsidP="00461E34">
      <w:pPr>
        <w:shd w:val="clear" w:color="auto" w:fill="FFFFFF"/>
        <w:tabs>
          <w:tab w:val="left" w:pos="1368"/>
        </w:tabs>
        <w:ind w:firstLine="567"/>
        <w:jc w:val="both"/>
        <w:rPr>
          <w:color w:val="000000"/>
        </w:rPr>
      </w:pPr>
      <w:r w:rsidRPr="00FE0912">
        <w:rPr>
          <w:color w:val="000000"/>
        </w:rPr>
        <w:t>- годовая отметка;</w:t>
      </w:r>
    </w:p>
    <w:p w:rsidR="00461E34" w:rsidRPr="00FE0912" w:rsidRDefault="00461E34" w:rsidP="00461E34">
      <w:pPr>
        <w:shd w:val="clear" w:color="auto" w:fill="FFFFFF"/>
        <w:tabs>
          <w:tab w:val="left" w:pos="1368"/>
        </w:tabs>
        <w:ind w:firstLine="567"/>
        <w:jc w:val="both"/>
        <w:rPr>
          <w:color w:val="000000"/>
        </w:rPr>
      </w:pPr>
      <w:r w:rsidRPr="00FE0912">
        <w:rPr>
          <w:color w:val="000000"/>
        </w:rPr>
        <w:t>- отметка по итогам промежуточной годовой аттестации;</w:t>
      </w:r>
    </w:p>
    <w:p w:rsidR="00461E34" w:rsidRDefault="00461E34" w:rsidP="00461E34">
      <w:pPr>
        <w:shd w:val="clear" w:color="auto" w:fill="FFFFFF"/>
        <w:tabs>
          <w:tab w:val="left" w:pos="1368"/>
        </w:tabs>
        <w:ind w:firstLine="567"/>
        <w:jc w:val="both"/>
        <w:rPr>
          <w:color w:val="000000"/>
        </w:rPr>
      </w:pPr>
      <w:r w:rsidRPr="00FE0912">
        <w:rPr>
          <w:color w:val="000000"/>
        </w:rPr>
        <w:t>- итоговая отметка по предмету.</w:t>
      </w:r>
    </w:p>
    <w:p w:rsidR="00A27E91" w:rsidRPr="00A27E91" w:rsidRDefault="00A27E91" w:rsidP="00A27E91">
      <w:pPr>
        <w:shd w:val="clear" w:color="auto" w:fill="FFFFFF"/>
        <w:tabs>
          <w:tab w:val="left" w:pos="1368"/>
        </w:tabs>
        <w:ind w:firstLine="567"/>
        <w:jc w:val="both"/>
        <w:rPr>
          <w:color w:val="000000"/>
        </w:rPr>
      </w:pPr>
      <w:r w:rsidRPr="00A27E91">
        <w:rPr>
          <w:color w:val="000000"/>
        </w:rPr>
        <w:lastRenderedPageBreak/>
        <w:t>5.11. Годовые отметки выставляются на основе четвертных (полугодовых) отметок (как среднее арифметическое), полученных учащимися в учебном году по данному предмету, с учетом текущих отметок.</w:t>
      </w:r>
    </w:p>
    <w:p w:rsidR="00A27E91" w:rsidRPr="00A27E91" w:rsidRDefault="00A27E91" w:rsidP="00A27E91">
      <w:pPr>
        <w:shd w:val="clear" w:color="auto" w:fill="FFFFFF"/>
        <w:tabs>
          <w:tab w:val="left" w:pos="1368"/>
        </w:tabs>
        <w:ind w:firstLine="567"/>
        <w:jc w:val="both"/>
        <w:rPr>
          <w:color w:val="000000"/>
        </w:rPr>
      </w:pPr>
      <w:r w:rsidRPr="00A27E91">
        <w:rPr>
          <w:color w:val="000000"/>
        </w:rPr>
        <w:t>5.12. Итоговая отметка по предмету выставляется на основании годовой отметки и отметки по итогам промежуточной годовой аттестации (как среднее арифметическое).</w:t>
      </w:r>
    </w:p>
    <w:p w:rsidR="00461E34" w:rsidRPr="00FE0912" w:rsidRDefault="00461E34" w:rsidP="00461E34">
      <w:pPr>
        <w:shd w:val="clear" w:color="auto" w:fill="FFFFFF"/>
        <w:tabs>
          <w:tab w:val="left" w:pos="1368"/>
        </w:tabs>
        <w:ind w:firstLine="567"/>
        <w:jc w:val="both"/>
        <w:rPr>
          <w:color w:val="000000"/>
        </w:rPr>
      </w:pPr>
      <w:r w:rsidRPr="00FE0912">
        <w:rPr>
          <w:color w:val="000000"/>
        </w:rPr>
        <w:t>5.1</w:t>
      </w:r>
      <w:r w:rsidR="00A27E91">
        <w:rPr>
          <w:color w:val="000000"/>
        </w:rPr>
        <w:t>3</w:t>
      </w:r>
      <w:r w:rsidRPr="00FE0912">
        <w:rPr>
          <w:color w:val="000000"/>
        </w:rPr>
        <w:t>. При положительной годовой отметке, но неудовлетворительной отметке за аттестационное испытание учащемуся не может быть выставлена положительная итоговая отметка.</w:t>
      </w:r>
    </w:p>
    <w:p w:rsidR="00461E34" w:rsidRPr="00FE0912" w:rsidRDefault="00461E34" w:rsidP="00461E34">
      <w:pPr>
        <w:shd w:val="clear" w:color="auto" w:fill="FFFFFF"/>
        <w:tabs>
          <w:tab w:val="left" w:pos="1368"/>
        </w:tabs>
        <w:ind w:firstLine="567"/>
        <w:jc w:val="both"/>
        <w:rPr>
          <w:color w:val="000000"/>
        </w:rPr>
      </w:pPr>
      <w:r w:rsidRPr="00FE0912">
        <w:rPr>
          <w:color w:val="000000"/>
        </w:rPr>
        <w:t>5.1</w:t>
      </w:r>
      <w:r w:rsidR="00A27E91">
        <w:rPr>
          <w:color w:val="000000"/>
        </w:rPr>
        <w:t>4</w:t>
      </w:r>
      <w:r w:rsidRPr="00FE0912">
        <w:rPr>
          <w:color w:val="000000"/>
        </w:rPr>
        <w:t xml:space="preserve">. Классный руководитель </w:t>
      </w:r>
      <w:r w:rsidR="00A27E91">
        <w:rPr>
          <w:color w:val="000000"/>
        </w:rPr>
        <w:t>выставляет</w:t>
      </w:r>
      <w:r w:rsidRPr="00FE0912">
        <w:rPr>
          <w:color w:val="000000"/>
        </w:rPr>
        <w:t xml:space="preserve"> четвертные (полугодовые), годовые, экзаменационные и итоговые отметки по предметам учебного плана в «Сводн</w:t>
      </w:r>
      <w:r w:rsidR="00A27E91">
        <w:rPr>
          <w:color w:val="000000"/>
        </w:rPr>
        <w:t>ой</w:t>
      </w:r>
      <w:r w:rsidRPr="00FE0912">
        <w:rPr>
          <w:color w:val="000000"/>
        </w:rPr>
        <w:t xml:space="preserve"> ведомост</w:t>
      </w:r>
      <w:r w:rsidR="00A27E91">
        <w:rPr>
          <w:color w:val="000000"/>
        </w:rPr>
        <w:t>и</w:t>
      </w:r>
      <w:r w:rsidRPr="00FE0912">
        <w:rPr>
          <w:color w:val="000000"/>
        </w:rPr>
        <w:t xml:space="preserve"> учета успеваемости учащихся» классного журнала каждому учащемуся по завершению аттестационного периода.</w:t>
      </w:r>
    </w:p>
    <w:p w:rsidR="00461E34" w:rsidRPr="00FE0912" w:rsidRDefault="00461E34" w:rsidP="00461E34">
      <w:pPr>
        <w:shd w:val="clear" w:color="auto" w:fill="FFFFFF"/>
        <w:tabs>
          <w:tab w:val="left" w:pos="1368"/>
        </w:tabs>
        <w:ind w:firstLine="567"/>
        <w:jc w:val="both"/>
        <w:rPr>
          <w:color w:val="000000"/>
        </w:rPr>
      </w:pPr>
      <w:r w:rsidRPr="00FE0912">
        <w:rPr>
          <w:color w:val="000000"/>
        </w:rPr>
        <w:t>5.1</w:t>
      </w:r>
      <w:r w:rsidR="00A27E91">
        <w:rPr>
          <w:color w:val="000000"/>
        </w:rPr>
        <w:t>5</w:t>
      </w:r>
      <w:r w:rsidRPr="00FE0912">
        <w:rPr>
          <w:color w:val="000000"/>
        </w:rPr>
        <w:t>. В «Сводной ведомости учета успеваемости учащихся» классного журнала выставляются отметки:</w:t>
      </w:r>
    </w:p>
    <w:p w:rsidR="00461E34" w:rsidRPr="00FE0912" w:rsidRDefault="00461E34" w:rsidP="00461E34">
      <w:pPr>
        <w:shd w:val="clear" w:color="auto" w:fill="FFFFFF"/>
        <w:tabs>
          <w:tab w:val="left" w:pos="1368"/>
        </w:tabs>
        <w:ind w:firstLine="567"/>
        <w:jc w:val="both"/>
        <w:rPr>
          <w:color w:val="000000"/>
        </w:rPr>
      </w:pPr>
      <w:r w:rsidRPr="00FE0912">
        <w:rPr>
          <w:color w:val="000000"/>
        </w:rPr>
        <w:t>-    четвертная (полугодовая) отметка по окончании 4 четверти (2 полугодия);</w:t>
      </w:r>
    </w:p>
    <w:p w:rsidR="00461E34" w:rsidRPr="00FE0912" w:rsidRDefault="00461E34" w:rsidP="00461E34">
      <w:pPr>
        <w:shd w:val="clear" w:color="auto" w:fill="FFFFFF"/>
        <w:tabs>
          <w:tab w:val="left" w:pos="1368"/>
        </w:tabs>
        <w:ind w:firstLine="567"/>
        <w:jc w:val="both"/>
        <w:rPr>
          <w:color w:val="000000"/>
        </w:rPr>
      </w:pPr>
      <w:r w:rsidRPr="00FE0912">
        <w:rPr>
          <w:color w:val="000000"/>
        </w:rPr>
        <w:t>-    годовая отметка;</w:t>
      </w:r>
    </w:p>
    <w:p w:rsidR="00461E34" w:rsidRPr="00FE0912" w:rsidRDefault="00461E34" w:rsidP="00461E34">
      <w:pPr>
        <w:shd w:val="clear" w:color="auto" w:fill="FFFFFF"/>
        <w:tabs>
          <w:tab w:val="left" w:pos="1368"/>
        </w:tabs>
        <w:ind w:firstLine="567"/>
        <w:jc w:val="both"/>
        <w:rPr>
          <w:color w:val="000000"/>
        </w:rPr>
      </w:pPr>
      <w:r w:rsidRPr="00FE0912">
        <w:rPr>
          <w:color w:val="000000"/>
        </w:rPr>
        <w:t>- экзаменационная отметка по предмету, по которому проведено аттестационное испытание;</w:t>
      </w:r>
    </w:p>
    <w:p w:rsidR="00461E34" w:rsidRPr="00FE0912" w:rsidRDefault="00461E34" w:rsidP="00461E34">
      <w:pPr>
        <w:shd w:val="clear" w:color="auto" w:fill="FFFFFF"/>
        <w:tabs>
          <w:tab w:val="left" w:pos="1368"/>
        </w:tabs>
        <w:ind w:firstLine="567"/>
        <w:jc w:val="both"/>
        <w:rPr>
          <w:color w:val="000000"/>
        </w:rPr>
      </w:pPr>
      <w:r w:rsidRPr="00FE0912">
        <w:rPr>
          <w:color w:val="000000"/>
        </w:rPr>
        <w:t>- итоговая отметка (только по предмету, по которому проведено аттестационное испытание).</w:t>
      </w:r>
    </w:p>
    <w:p w:rsidR="00461E34" w:rsidRPr="00FE0912" w:rsidRDefault="00461E34" w:rsidP="00461E34">
      <w:pPr>
        <w:autoSpaceDE w:val="0"/>
        <w:autoSpaceDN w:val="0"/>
        <w:adjustRightInd w:val="0"/>
        <w:jc w:val="both"/>
      </w:pPr>
      <w:r w:rsidRPr="00FE0912">
        <w:rPr>
          <w:color w:val="000000"/>
        </w:rPr>
        <w:t xml:space="preserve">            5.1</w:t>
      </w:r>
      <w:r w:rsidR="00A27E91">
        <w:rPr>
          <w:color w:val="000000"/>
        </w:rPr>
        <w:t>6</w:t>
      </w:r>
      <w:r w:rsidRPr="00FE0912">
        <w:rPr>
          <w:color w:val="000000"/>
        </w:rPr>
        <w:t>.  В личное дело учащихся по предметам, по которым проводится промежуточная аттестация, вносится итоговая отметка.</w:t>
      </w:r>
    </w:p>
    <w:p w:rsidR="00461E34" w:rsidRPr="00FE0912" w:rsidRDefault="00461E34" w:rsidP="00461E34">
      <w:pPr>
        <w:shd w:val="clear" w:color="auto" w:fill="FFFFFF"/>
        <w:tabs>
          <w:tab w:val="left" w:pos="1368"/>
        </w:tabs>
        <w:jc w:val="both"/>
        <w:rPr>
          <w:color w:val="000000"/>
        </w:rPr>
      </w:pPr>
      <w:r w:rsidRPr="00FE0912">
        <w:rPr>
          <w:color w:val="000000"/>
        </w:rPr>
        <w:t xml:space="preserve">            5.1</w:t>
      </w:r>
      <w:r w:rsidR="00A27E91">
        <w:rPr>
          <w:color w:val="000000"/>
        </w:rPr>
        <w:t>7</w:t>
      </w:r>
      <w:r w:rsidRPr="00FE0912">
        <w:rPr>
          <w:color w:val="000000"/>
        </w:rPr>
        <w:t xml:space="preserve">. Решение об утверждении  результатов  промежуточной годовой аттестации учащихся принимается педагогическим советом школы. </w:t>
      </w:r>
    </w:p>
    <w:p w:rsidR="00A27E91" w:rsidRDefault="00A27E91" w:rsidP="00461E34">
      <w:pPr>
        <w:ind w:left="720"/>
        <w:jc w:val="center"/>
        <w:rPr>
          <w:b/>
        </w:rPr>
      </w:pPr>
    </w:p>
    <w:p w:rsidR="00461E34" w:rsidRPr="00FE0912" w:rsidRDefault="00461E34" w:rsidP="00461E34">
      <w:pPr>
        <w:ind w:left="720"/>
        <w:jc w:val="center"/>
        <w:rPr>
          <w:b/>
        </w:rPr>
      </w:pPr>
      <w:r w:rsidRPr="00FE0912">
        <w:rPr>
          <w:b/>
        </w:rPr>
        <w:t>6. Академическая задолженность</w:t>
      </w:r>
    </w:p>
    <w:p w:rsidR="00461E34" w:rsidRPr="00FE0912" w:rsidRDefault="00461E34" w:rsidP="00F35F40">
      <w:pPr>
        <w:ind w:firstLine="709"/>
        <w:jc w:val="both"/>
      </w:pPr>
      <w:r w:rsidRPr="00FE0912">
        <w:t xml:space="preserve">6.1. </w:t>
      </w:r>
      <w:r w:rsidRPr="00FE0912">
        <w:rPr>
          <w:u w:val="single"/>
        </w:rPr>
        <w:t>Академическая задолженность</w:t>
      </w:r>
      <w:r w:rsidRPr="00FE0912">
        <w:t xml:space="preserve"> - неудовлетворительный годовой результат по предмету, по которому не проводится аттестационное испытание (неудовлетворительная годовая отметка по предмету, по которому не проводится аттестационное испытание) или  неудовлетворительный результат, полученный на аттестационном испытании. </w:t>
      </w:r>
    </w:p>
    <w:p w:rsidR="00F35F40" w:rsidRPr="00F35F40" w:rsidRDefault="00F35F40" w:rsidP="00F35F40">
      <w:pPr>
        <w:ind w:firstLine="709"/>
        <w:jc w:val="both"/>
      </w:pPr>
      <w:r w:rsidRPr="00F35F40">
        <w:t>6.2.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35F40" w:rsidRPr="00F35F40" w:rsidRDefault="00F35F40" w:rsidP="00F35F40">
      <w:pPr>
        <w:ind w:firstLine="709"/>
        <w:jc w:val="both"/>
      </w:pPr>
      <w:r w:rsidRPr="00F35F40">
        <w:t xml:space="preserve">6.3. Учащиеся, имеющие неудовлетворительную годовую оценку по учебному предмету, по которому проводится аттестационное испытание, допускается к аттестационному испытанию по данному предмету.  Получение удовлетворительной отметки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итоговая отметка, он переводится в следующий класс условно.  В течение </w:t>
      </w:r>
      <w:r w:rsidRPr="00F35F40">
        <w:rPr>
          <w:lang w:val="en-US"/>
        </w:rPr>
        <w:t>I</w:t>
      </w:r>
      <w:r w:rsidRPr="00F35F40">
        <w:t xml:space="preserve"> четверти следующего учебного года он должен ликвидировать данную академическую задолженность, если это учащийся четвертого класса, то задолженность должна быть ликвидирована до начала учебного года.   </w:t>
      </w:r>
    </w:p>
    <w:p w:rsidR="00461E34" w:rsidRPr="00FE0912" w:rsidRDefault="00461E34" w:rsidP="00461E34">
      <w:pPr>
        <w:ind w:firstLine="709"/>
        <w:jc w:val="both"/>
      </w:pPr>
      <w:r w:rsidRPr="00FE0912">
        <w:t>6.</w:t>
      </w:r>
      <w:r w:rsidR="00F35F40">
        <w:t>4</w:t>
      </w:r>
      <w:r w:rsidRPr="00FE0912">
        <w:t>.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F35F40" w:rsidRPr="00F35F40" w:rsidRDefault="00F35F40" w:rsidP="00F35F40">
      <w:pPr>
        <w:ind w:firstLine="709"/>
        <w:jc w:val="both"/>
      </w:pPr>
      <w:r w:rsidRPr="00F35F40">
        <w:t xml:space="preserve">6.5. Учащиеся переводных классов, имеющие неудовлетворительные годовые отметки по предметам, по которым не проводится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которую учащиеся обязаны ликвидировать в течение </w:t>
      </w:r>
      <w:r w:rsidRPr="00F35F40">
        <w:lastRenderedPageBreak/>
        <w:t>следующего учебного года или до начала следующего учебного года, если это учащиеся четвертого класса.</w:t>
      </w:r>
    </w:p>
    <w:p w:rsidR="00461E34" w:rsidRPr="00FE0912" w:rsidRDefault="00461E34" w:rsidP="00461E34">
      <w:pPr>
        <w:ind w:firstLine="709"/>
        <w:jc w:val="both"/>
      </w:pPr>
      <w:r w:rsidRPr="00FE0912">
        <w:t>6.</w:t>
      </w:r>
      <w:r w:rsidR="00F35F40">
        <w:t>6</w:t>
      </w:r>
      <w:r w:rsidRPr="00FE0912">
        <w:t>.  Классные  руководители  обязаны  довести  до  сведения  родителей (законных  представителей)  информацию  о  неудовлетворительной  отметке  по итогам  проведения  промежуточной  годовой  аттестации  учащегося  и  о  сроках, данных для ликвидации академической задолженности.</w:t>
      </w:r>
    </w:p>
    <w:p w:rsidR="00461E34" w:rsidRPr="00FE0912" w:rsidRDefault="00461E34" w:rsidP="00F35F40">
      <w:pPr>
        <w:ind w:firstLine="709"/>
        <w:jc w:val="both"/>
      </w:pPr>
      <w:r w:rsidRPr="00FE0912">
        <w:t>6.</w:t>
      </w:r>
      <w:r w:rsidR="00F35F40">
        <w:t>7</w:t>
      </w:r>
      <w:r w:rsidRPr="00FE0912">
        <w:t>.  В  случае  несогласия  учащихся  и  их  родителей  (законных представителей)  с  выставленной  отметкой,  они  могут  обратиться  в  конфликтную комиссию.  Решение  конфликтной  комиссии  оформляется  протоколом  и  является окончательным.</w:t>
      </w:r>
    </w:p>
    <w:p w:rsidR="00461E34" w:rsidRDefault="00461E34" w:rsidP="00F35F40">
      <w:pPr>
        <w:ind w:firstLine="709"/>
        <w:jc w:val="both"/>
      </w:pPr>
      <w:r w:rsidRPr="00FE0912">
        <w:t>6.</w:t>
      </w:r>
      <w:r w:rsidR="00F35F40">
        <w:t>8</w:t>
      </w:r>
      <w:r w:rsidRPr="00FE0912">
        <w:t>.  Учащиеся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или продолжают получать образование в иных формах.</w:t>
      </w:r>
    </w:p>
    <w:p w:rsidR="00F35F40" w:rsidRPr="00F35F40" w:rsidRDefault="00F35F40" w:rsidP="00F35F40">
      <w:pPr>
        <w:ind w:firstLine="709"/>
        <w:jc w:val="both"/>
      </w:pPr>
      <w:r w:rsidRPr="00F35F40">
        <w:t xml:space="preserve">6.9.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   </w:t>
      </w:r>
    </w:p>
    <w:p w:rsidR="00F35F40" w:rsidRPr="00FE0912" w:rsidRDefault="00F35F40" w:rsidP="00F35F40">
      <w:pPr>
        <w:ind w:firstLine="709"/>
        <w:jc w:val="both"/>
      </w:pPr>
    </w:p>
    <w:p w:rsidR="00461E34" w:rsidRPr="00FE0912" w:rsidRDefault="00461E34" w:rsidP="00461E34">
      <w:pPr>
        <w:ind w:left="720"/>
        <w:jc w:val="center"/>
        <w:rPr>
          <w:b/>
        </w:rPr>
      </w:pPr>
      <w:r w:rsidRPr="00FE0912">
        <w:rPr>
          <w:b/>
        </w:rPr>
        <w:t>7. Аттестационная комиссия</w:t>
      </w:r>
    </w:p>
    <w:p w:rsidR="00461E34" w:rsidRPr="00FE0912" w:rsidRDefault="00461E34" w:rsidP="00461E34">
      <w:pPr>
        <w:ind w:firstLine="709"/>
        <w:jc w:val="both"/>
      </w:pPr>
      <w:r w:rsidRPr="00FE0912">
        <w:t xml:space="preserve">7.1. Промежуточная аттестация проводится комиссией, утверждённой приказом директора школы.  </w:t>
      </w:r>
    </w:p>
    <w:p w:rsidR="00461E34" w:rsidRPr="00FE0912" w:rsidRDefault="00461E34" w:rsidP="00461E34">
      <w:pPr>
        <w:ind w:firstLine="709"/>
        <w:jc w:val="both"/>
      </w:pPr>
      <w:r w:rsidRPr="00FE0912">
        <w:t>7.2. Состав предметных аттестационных комиссий, даты контроля, консультации утверждаются приказом директора школы и доводятся до учащихся и их родителей не позднее, чем за неделю до начала аттестационного периода.</w:t>
      </w:r>
    </w:p>
    <w:p w:rsidR="00461E34" w:rsidRPr="00FE0912" w:rsidRDefault="00461E34" w:rsidP="00461E34">
      <w:pPr>
        <w:ind w:firstLine="709"/>
        <w:jc w:val="both"/>
      </w:pPr>
      <w:r w:rsidRPr="00FE0912">
        <w:t>7.3. Аттестационная комиссия по предмету состоит из председателя – заместителя директора и ассистентов - двух учителей: учителя, преподающего в данном классе и  ассистента из числа учителей того же цикла предметов. Возможно присутствие директора общеобразовательного учреждения, его заместителя, специалистов управления образования.</w:t>
      </w:r>
    </w:p>
    <w:p w:rsidR="00461E34" w:rsidRPr="00FE0912" w:rsidRDefault="00461E34" w:rsidP="00461E34">
      <w:pPr>
        <w:pStyle w:val="a6"/>
        <w:spacing w:after="0" w:line="240" w:lineRule="auto"/>
        <w:ind w:left="0" w:firstLine="709"/>
        <w:jc w:val="both"/>
        <w:rPr>
          <w:rFonts w:ascii="Times New Roman" w:hAnsi="Times New Roman"/>
          <w:color w:val="000000"/>
          <w:sz w:val="24"/>
          <w:szCs w:val="24"/>
        </w:rPr>
      </w:pPr>
      <w:r w:rsidRPr="00FE0912">
        <w:rPr>
          <w:rFonts w:ascii="Times New Roman" w:hAnsi="Times New Roman"/>
          <w:sz w:val="24"/>
          <w:szCs w:val="24"/>
        </w:rPr>
        <w:t xml:space="preserve">7.4. </w:t>
      </w:r>
      <w:r w:rsidRPr="00FE0912">
        <w:rPr>
          <w:rFonts w:ascii="Times New Roman" w:hAnsi="Times New Roman"/>
          <w:color w:val="000000"/>
          <w:sz w:val="24"/>
          <w:szCs w:val="24"/>
        </w:rPr>
        <w:t>Состав аттестационной комиссии утверждается приказом директора школы не позднее, чем за 10 дней до начала проведения промежуточной годовой аттестации.</w:t>
      </w:r>
    </w:p>
    <w:p w:rsidR="00461E34" w:rsidRPr="00FE0912" w:rsidRDefault="00461E34" w:rsidP="00461E34">
      <w:pPr>
        <w:ind w:firstLine="709"/>
        <w:jc w:val="both"/>
      </w:pPr>
      <w:r w:rsidRPr="00FE0912">
        <w:t>7.5.  В случае отсутствия одного из членов аттестационной комиссии приказом по общеобразовательному учреждению ему назначается замена.</w:t>
      </w:r>
    </w:p>
    <w:p w:rsidR="00461E34" w:rsidRPr="00FE0912" w:rsidRDefault="00461E34" w:rsidP="00461E34">
      <w:pPr>
        <w:ind w:firstLine="709"/>
        <w:jc w:val="both"/>
      </w:pPr>
      <w:r w:rsidRPr="00FE0912">
        <w:t xml:space="preserve">7.6. Ответственность за организацию и проведение промежуточной  аттестации возлагается на заместителя директора. </w:t>
      </w:r>
    </w:p>
    <w:p w:rsidR="00461E34" w:rsidRPr="00FE0912" w:rsidRDefault="00461E34" w:rsidP="00461E34">
      <w:pPr>
        <w:pStyle w:val="a6"/>
        <w:spacing w:after="0" w:line="240" w:lineRule="auto"/>
        <w:ind w:left="0" w:firstLine="709"/>
        <w:jc w:val="both"/>
        <w:rPr>
          <w:rFonts w:ascii="Times New Roman" w:hAnsi="Times New Roman"/>
          <w:color w:val="000000"/>
          <w:sz w:val="24"/>
          <w:szCs w:val="24"/>
        </w:rPr>
      </w:pPr>
      <w:r w:rsidRPr="00FE0912">
        <w:rPr>
          <w:rFonts w:ascii="Times New Roman" w:hAnsi="Times New Roman"/>
          <w:color w:val="000000"/>
          <w:sz w:val="24"/>
          <w:szCs w:val="24"/>
        </w:rPr>
        <w:t>7.7. Аттестационная комиссия:</w:t>
      </w:r>
    </w:p>
    <w:p w:rsidR="00461E34" w:rsidRPr="00FE0912" w:rsidRDefault="00461E34" w:rsidP="00461E34">
      <w:pPr>
        <w:pStyle w:val="a6"/>
        <w:spacing w:after="0" w:line="240" w:lineRule="auto"/>
        <w:ind w:left="0" w:firstLine="709"/>
        <w:jc w:val="both"/>
        <w:rPr>
          <w:rFonts w:ascii="Times New Roman" w:hAnsi="Times New Roman"/>
          <w:color w:val="000000"/>
          <w:sz w:val="24"/>
          <w:szCs w:val="24"/>
        </w:rPr>
      </w:pPr>
      <w:r w:rsidRPr="00FE0912">
        <w:rPr>
          <w:rFonts w:ascii="Times New Roman" w:hAnsi="Times New Roman"/>
          <w:color w:val="000000"/>
          <w:sz w:val="24"/>
          <w:szCs w:val="24"/>
        </w:rPr>
        <w:t>- устанавливает соответствие оценки знаний учащихся ФГОС, ФКГОС, глубины и прочности полученных знаний, навыков и их практического применения;</w:t>
      </w:r>
    </w:p>
    <w:p w:rsidR="00461E34" w:rsidRPr="00FE0912" w:rsidRDefault="00461E34" w:rsidP="00461E34">
      <w:pPr>
        <w:pStyle w:val="a6"/>
        <w:spacing w:after="0" w:line="240" w:lineRule="auto"/>
        <w:ind w:left="0" w:firstLine="709"/>
        <w:jc w:val="both"/>
        <w:rPr>
          <w:rFonts w:ascii="Times New Roman" w:hAnsi="Times New Roman"/>
          <w:color w:val="000000"/>
          <w:sz w:val="24"/>
          <w:szCs w:val="24"/>
        </w:rPr>
      </w:pPr>
      <w:r w:rsidRPr="00FE0912">
        <w:rPr>
          <w:rFonts w:ascii="Times New Roman" w:hAnsi="Times New Roman"/>
          <w:color w:val="000000"/>
          <w:sz w:val="24"/>
          <w:szCs w:val="24"/>
        </w:rPr>
        <w:t>- оценивает теоретические и практические знания и умения учащихся по предмету в соответствии с установленными критериями;</w:t>
      </w:r>
    </w:p>
    <w:p w:rsidR="00461E34" w:rsidRPr="00FE0912" w:rsidRDefault="00461E34" w:rsidP="00461E34">
      <w:pPr>
        <w:pStyle w:val="a6"/>
        <w:spacing w:after="0" w:line="240" w:lineRule="auto"/>
        <w:ind w:left="0" w:firstLine="709"/>
        <w:jc w:val="both"/>
        <w:rPr>
          <w:rFonts w:ascii="Times New Roman" w:hAnsi="Times New Roman"/>
          <w:color w:val="000000"/>
          <w:sz w:val="24"/>
          <w:szCs w:val="24"/>
        </w:rPr>
      </w:pPr>
      <w:r w:rsidRPr="00FE0912">
        <w:rPr>
          <w:rFonts w:ascii="Times New Roman" w:hAnsi="Times New Roman"/>
          <w:color w:val="000000"/>
          <w:sz w:val="24"/>
          <w:szCs w:val="24"/>
        </w:rPr>
        <w:t>- создает оптимальные условия для учащихся при проведении промежуточной годовой аттестации;</w:t>
      </w:r>
    </w:p>
    <w:p w:rsidR="00461E34" w:rsidRPr="00FE0912" w:rsidRDefault="00461E34" w:rsidP="00461E34">
      <w:pPr>
        <w:pStyle w:val="a6"/>
        <w:spacing w:after="0" w:line="240" w:lineRule="auto"/>
        <w:ind w:left="0" w:firstLine="709"/>
        <w:jc w:val="both"/>
        <w:rPr>
          <w:rFonts w:ascii="Times New Roman" w:hAnsi="Times New Roman"/>
          <w:color w:val="000000"/>
          <w:sz w:val="24"/>
          <w:szCs w:val="24"/>
        </w:rPr>
      </w:pPr>
      <w:r w:rsidRPr="00FE0912">
        <w:rPr>
          <w:rFonts w:ascii="Times New Roman" w:hAnsi="Times New Roman"/>
          <w:color w:val="000000"/>
          <w:sz w:val="24"/>
          <w:szCs w:val="24"/>
        </w:rPr>
        <w:t>- выставляет аттестационные отметки учащимся и заносит их в протокол;</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t>- участвует в подготовке и проведении педсоветов по итогам промежуточной аттестации учащихся.</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t>7.8. Члены аттестационной комиссии обязаны:</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t>- провер</w:t>
      </w:r>
      <w:r w:rsidR="00F35F40">
        <w:rPr>
          <w:rFonts w:ascii="Times New Roman" w:hAnsi="Times New Roman"/>
          <w:sz w:val="24"/>
          <w:szCs w:val="24"/>
        </w:rPr>
        <w:t>и</w:t>
      </w:r>
      <w:r w:rsidRPr="00FE0912">
        <w:rPr>
          <w:rFonts w:ascii="Times New Roman" w:hAnsi="Times New Roman"/>
          <w:sz w:val="24"/>
          <w:szCs w:val="24"/>
        </w:rPr>
        <w:t>т</w:t>
      </w:r>
      <w:r w:rsidR="00F35F40">
        <w:rPr>
          <w:rFonts w:ascii="Times New Roman" w:hAnsi="Times New Roman"/>
          <w:sz w:val="24"/>
          <w:szCs w:val="24"/>
        </w:rPr>
        <w:t>ь</w:t>
      </w:r>
      <w:r w:rsidRPr="00FE0912">
        <w:rPr>
          <w:rFonts w:ascii="Times New Roman" w:hAnsi="Times New Roman"/>
          <w:sz w:val="24"/>
          <w:szCs w:val="24"/>
        </w:rPr>
        <w:t xml:space="preserve"> готовность кабинета к проведению промежуточной годовой аттестации;</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t>- своевременно получ</w:t>
      </w:r>
      <w:r w:rsidR="00F35F40">
        <w:rPr>
          <w:rFonts w:ascii="Times New Roman" w:hAnsi="Times New Roman"/>
          <w:sz w:val="24"/>
          <w:szCs w:val="24"/>
        </w:rPr>
        <w:t>и</w:t>
      </w:r>
      <w:r w:rsidRPr="00FE0912">
        <w:rPr>
          <w:rFonts w:ascii="Times New Roman" w:hAnsi="Times New Roman"/>
          <w:sz w:val="24"/>
          <w:szCs w:val="24"/>
        </w:rPr>
        <w:t>т</w:t>
      </w:r>
      <w:r w:rsidR="00F35F40">
        <w:rPr>
          <w:rFonts w:ascii="Times New Roman" w:hAnsi="Times New Roman"/>
          <w:sz w:val="24"/>
          <w:szCs w:val="24"/>
        </w:rPr>
        <w:t>ь</w:t>
      </w:r>
      <w:r w:rsidRPr="00FE0912">
        <w:rPr>
          <w:rFonts w:ascii="Times New Roman" w:hAnsi="Times New Roman"/>
          <w:sz w:val="24"/>
          <w:szCs w:val="24"/>
        </w:rPr>
        <w:t xml:space="preserve"> аттестационный материал для проведения промежуточной годовой аттестации;</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t>- соблюдат</w:t>
      </w:r>
      <w:r w:rsidR="00F35F40">
        <w:rPr>
          <w:rFonts w:ascii="Times New Roman" w:hAnsi="Times New Roman"/>
          <w:sz w:val="24"/>
          <w:szCs w:val="24"/>
        </w:rPr>
        <w:t>ь</w:t>
      </w:r>
      <w:r w:rsidRPr="00FE0912">
        <w:rPr>
          <w:rFonts w:ascii="Times New Roman" w:hAnsi="Times New Roman"/>
          <w:sz w:val="24"/>
          <w:szCs w:val="24"/>
        </w:rPr>
        <w:t xml:space="preserve"> порядок проведения промежуточной годовой аттестации;</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lastRenderedPageBreak/>
        <w:t xml:space="preserve">- </w:t>
      </w:r>
      <w:r w:rsidR="00F35F40">
        <w:rPr>
          <w:rFonts w:ascii="Times New Roman" w:hAnsi="Times New Roman"/>
          <w:sz w:val="24"/>
          <w:szCs w:val="24"/>
        </w:rPr>
        <w:t xml:space="preserve">принять </w:t>
      </w:r>
      <w:r w:rsidRPr="00FE0912">
        <w:rPr>
          <w:rFonts w:ascii="Times New Roman" w:hAnsi="Times New Roman"/>
          <w:sz w:val="24"/>
          <w:szCs w:val="24"/>
        </w:rPr>
        <w:t>участ</w:t>
      </w:r>
      <w:r w:rsidR="00F35F40">
        <w:rPr>
          <w:rFonts w:ascii="Times New Roman" w:hAnsi="Times New Roman"/>
          <w:sz w:val="24"/>
          <w:szCs w:val="24"/>
        </w:rPr>
        <w:t>ие</w:t>
      </w:r>
      <w:r w:rsidRPr="00FE0912">
        <w:rPr>
          <w:rFonts w:ascii="Times New Roman" w:hAnsi="Times New Roman"/>
          <w:sz w:val="24"/>
          <w:szCs w:val="24"/>
        </w:rPr>
        <w:t xml:space="preserve"> в проверке письменных работ;</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t>- объективно оцениват</w:t>
      </w:r>
      <w:r w:rsidR="00F35F40">
        <w:rPr>
          <w:rFonts w:ascii="Times New Roman" w:hAnsi="Times New Roman"/>
          <w:sz w:val="24"/>
          <w:szCs w:val="24"/>
        </w:rPr>
        <w:t>ь</w:t>
      </w:r>
      <w:r w:rsidRPr="00FE0912">
        <w:rPr>
          <w:rFonts w:ascii="Times New Roman" w:hAnsi="Times New Roman"/>
          <w:sz w:val="24"/>
          <w:szCs w:val="24"/>
        </w:rPr>
        <w:t xml:space="preserve"> знания учащихся в соответствии с ФГОС.</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t>7.9. Председатель и члены аттестационной комиссии имеют право не заслушивать полностью устный ответ учащихся, если в процессе ответа он показывает глубокое знание вопроса, указанного в билете.</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t>7.10. Члены аттестационной комиссии несут ответственность:</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t>- за объективность и качество оценивания письменных работ и устных ответов учащихся в соответствии с разработанными нормами оценивания по каждому учебному предмету;</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t>- за создание оптимальных условий для учащихся во время проведения промежуточной годовой аттестации;</w:t>
      </w:r>
    </w:p>
    <w:p w:rsidR="00461E34" w:rsidRPr="00FE0912" w:rsidRDefault="00461E34" w:rsidP="00461E34">
      <w:pPr>
        <w:pStyle w:val="a6"/>
        <w:spacing w:after="0" w:line="240" w:lineRule="auto"/>
        <w:ind w:left="0" w:firstLine="709"/>
        <w:jc w:val="both"/>
        <w:rPr>
          <w:rFonts w:ascii="Times New Roman" w:hAnsi="Times New Roman"/>
          <w:sz w:val="24"/>
          <w:szCs w:val="24"/>
        </w:rPr>
      </w:pPr>
      <w:r w:rsidRPr="00FE0912">
        <w:rPr>
          <w:rFonts w:ascii="Times New Roman" w:hAnsi="Times New Roman"/>
          <w:sz w:val="24"/>
          <w:szCs w:val="24"/>
        </w:rPr>
        <w:t>- за своевременность предоставления учащимся информации об отметках, полученных за промежуточную годовую аттестацию;</w:t>
      </w:r>
    </w:p>
    <w:p w:rsidR="00461E34" w:rsidRPr="00FE0912" w:rsidRDefault="00461E34" w:rsidP="00461E34">
      <w:pPr>
        <w:ind w:firstLine="709"/>
        <w:jc w:val="both"/>
      </w:pPr>
      <w:r w:rsidRPr="00FE0912">
        <w:t xml:space="preserve">- за проведение промежуточной годовой аттестации в соответствии с данным </w:t>
      </w:r>
      <w:r w:rsidR="00F35F40">
        <w:t>П</w:t>
      </w:r>
      <w:r w:rsidRPr="00FE0912">
        <w:t>оложением.</w:t>
      </w:r>
    </w:p>
    <w:p w:rsidR="00461E34" w:rsidRPr="00FE0912" w:rsidRDefault="00461E34" w:rsidP="00461E34">
      <w:pPr>
        <w:ind w:firstLine="709"/>
        <w:jc w:val="both"/>
      </w:pPr>
      <w:r w:rsidRPr="00FE0912">
        <w:t>7.11. Бланки устных ответов, материалы проектов и письменные аттестационные работы учащихся   вместе с протоколами промежуточной  аттестации сдаются директору общеобразовательного учреждения, обеспечивающему их сохранность в соответствии с установленным порядком хранения.</w:t>
      </w:r>
    </w:p>
    <w:p w:rsidR="00461E34" w:rsidRPr="00FE0912" w:rsidRDefault="00461E34" w:rsidP="00461E34">
      <w:pPr>
        <w:ind w:firstLine="709"/>
        <w:jc w:val="both"/>
      </w:pPr>
      <w:r w:rsidRPr="00FE0912">
        <w:t xml:space="preserve">7.12. Работы должны быть проверены, и результаты доведены до сведения учащихся   не позднее трех дней после проведения аттестационного испытания. </w:t>
      </w:r>
    </w:p>
    <w:p w:rsidR="00461E34" w:rsidRPr="00FE0912" w:rsidRDefault="00461E34" w:rsidP="00461E34">
      <w:pPr>
        <w:ind w:firstLine="709"/>
        <w:jc w:val="both"/>
      </w:pPr>
      <w:r w:rsidRPr="00FE0912">
        <w:t>7.13. По окончании промежуточной годовой аттестации учащихся учителя заполняют протоколы (приложение №1), которые хранятся в архиве Учреждения в течение трех лет.</w:t>
      </w:r>
    </w:p>
    <w:p w:rsidR="00461E34" w:rsidRPr="00FE0912" w:rsidRDefault="00461E34" w:rsidP="00461E34">
      <w:pPr>
        <w:ind w:firstLine="709"/>
        <w:jc w:val="both"/>
      </w:pPr>
      <w:r w:rsidRPr="00FE0912">
        <w:t>7.14. Председатель аттестационной комиссии  выступает с аналитической информацией об итогах  промежуточной  аттестации учащихся на педагогическом совете.</w:t>
      </w:r>
    </w:p>
    <w:p w:rsidR="00F35F40" w:rsidRDefault="00F35F40" w:rsidP="00461E34">
      <w:pPr>
        <w:shd w:val="clear" w:color="auto" w:fill="FFFFFF"/>
        <w:tabs>
          <w:tab w:val="left" w:pos="0"/>
        </w:tabs>
        <w:jc w:val="center"/>
        <w:rPr>
          <w:b/>
          <w:bCs/>
          <w:color w:val="000000"/>
        </w:rPr>
      </w:pPr>
    </w:p>
    <w:p w:rsidR="00461E34" w:rsidRPr="00FE0912" w:rsidRDefault="00461E34" w:rsidP="00461E34">
      <w:pPr>
        <w:shd w:val="clear" w:color="auto" w:fill="FFFFFF"/>
        <w:tabs>
          <w:tab w:val="left" w:pos="0"/>
        </w:tabs>
        <w:jc w:val="center"/>
        <w:rPr>
          <w:b/>
          <w:color w:val="000000"/>
        </w:rPr>
      </w:pPr>
      <w:r w:rsidRPr="00FE0912">
        <w:rPr>
          <w:b/>
          <w:bCs/>
          <w:color w:val="000000"/>
        </w:rPr>
        <w:t xml:space="preserve">8. </w:t>
      </w:r>
      <w:r w:rsidRPr="00FE0912">
        <w:rPr>
          <w:b/>
          <w:color w:val="000000"/>
        </w:rPr>
        <w:t>Порядок экспертизы, утверждения и хранения материалов</w:t>
      </w:r>
    </w:p>
    <w:p w:rsidR="00461E34" w:rsidRPr="00FE0912" w:rsidRDefault="00461E34" w:rsidP="00461E34">
      <w:pPr>
        <w:shd w:val="clear" w:color="auto" w:fill="FFFFFF"/>
        <w:tabs>
          <w:tab w:val="left" w:pos="1368"/>
        </w:tabs>
        <w:ind w:left="644"/>
        <w:jc w:val="center"/>
        <w:rPr>
          <w:b/>
          <w:color w:val="000000"/>
        </w:rPr>
      </w:pPr>
      <w:r w:rsidRPr="00FE0912">
        <w:rPr>
          <w:b/>
          <w:color w:val="000000"/>
        </w:rPr>
        <w:t>промежуточной годовой аттестации</w:t>
      </w:r>
    </w:p>
    <w:p w:rsidR="00461E34" w:rsidRPr="00FE0912" w:rsidRDefault="00461E34" w:rsidP="00461E34">
      <w:pPr>
        <w:pStyle w:val="a8"/>
        <w:tabs>
          <w:tab w:val="left" w:pos="0"/>
        </w:tabs>
        <w:ind w:left="360" w:firstLine="349"/>
        <w:jc w:val="both"/>
      </w:pPr>
      <w:r w:rsidRPr="00FE0912">
        <w:t>8.1. Материалы промежуточной годовой аттестации учащихся включают в себя:</w:t>
      </w:r>
    </w:p>
    <w:p w:rsidR="00461E34" w:rsidRPr="00FE0912" w:rsidRDefault="00461E34" w:rsidP="00461E34">
      <w:pPr>
        <w:pStyle w:val="a8"/>
        <w:numPr>
          <w:ilvl w:val="0"/>
          <w:numId w:val="10"/>
        </w:numPr>
        <w:ind w:left="0" w:firstLine="0"/>
        <w:jc w:val="both"/>
      </w:pPr>
      <w:r w:rsidRPr="00FE0912">
        <w:t>аттестационные материалы для проведения промежуточной годовой аттестации;</w:t>
      </w:r>
    </w:p>
    <w:p w:rsidR="00461E34" w:rsidRPr="00FE0912" w:rsidRDefault="00461E34" w:rsidP="00461E34">
      <w:pPr>
        <w:pStyle w:val="a8"/>
        <w:numPr>
          <w:ilvl w:val="0"/>
          <w:numId w:val="10"/>
        </w:numPr>
        <w:ind w:left="0" w:firstLine="0"/>
        <w:jc w:val="both"/>
      </w:pPr>
      <w:r w:rsidRPr="00FE0912">
        <w:t>протоколы проведения промежуточной годовой аттестации;</w:t>
      </w:r>
    </w:p>
    <w:p w:rsidR="00461E34" w:rsidRPr="00FE0912" w:rsidRDefault="00461E34" w:rsidP="00461E34">
      <w:pPr>
        <w:pStyle w:val="a8"/>
        <w:numPr>
          <w:ilvl w:val="0"/>
          <w:numId w:val="10"/>
        </w:numPr>
        <w:ind w:left="0" w:firstLine="0"/>
        <w:jc w:val="both"/>
      </w:pPr>
      <w:r w:rsidRPr="00FE0912">
        <w:t>письменные работы, выполненные в ходе промежуточной аттестации;</w:t>
      </w:r>
    </w:p>
    <w:p w:rsidR="00461E34" w:rsidRPr="00FE0912" w:rsidRDefault="00461E34" w:rsidP="00461E34">
      <w:pPr>
        <w:pStyle w:val="a8"/>
        <w:numPr>
          <w:ilvl w:val="0"/>
          <w:numId w:val="10"/>
        </w:numPr>
        <w:ind w:left="0" w:firstLine="0"/>
        <w:jc w:val="both"/>
      </w:pPr>
      <w:r w:rsidRPr="00FE0912">
        <w:t>расписание проведения промежуточной аттестации;</w:t>
      </w:r>
    </w:p>
    <w:p w:rsidR="00461E34" w:rsidRPr="00FE0912" w:rsidRDefault="00461E34" w:rsidP="00461E34">
      <w:pPr>
        <w:pStyle w:val="a8"/>
        <w:numPr>
          <w:ilvl w:val="0"/>
          <w:numId w:val="10"/>
        </w:numPr>
        <w:ind w:left="0" w:firstLine="0"/>
        <w:jc w:val="both"/>
      </w:pPr>
      <w:r w:rsidRPr="00FE0912">
        <w:t>решения педагогических советов и приказы по школе по подготовке и проведению промежуточной аттестации.</w:t>
      </w:r>
    </w:p>
    <w:p w:rsidR="00461E34" w:rsidRPr="00FE0912" w:rsidRDefault="00461E34" w:rsidP="00461E34">
      <w:pPr>
        <w:pStyle w:val="a8"/>
        <w:tabs>
          <w:tab w:val="left" w:pos="0"/>
        </w:tabs>
        <w:ind w:firstLine="709"/>
        <w:jc w:val="both"/>
      </w:pPr>
      <w:r w:rsidRPr="00FE0912">
        <w:t>8.2. Аттестационные материалы для проведения промежуточной аттестации (экзаменационные билеты, задания практической части устного экзамена, тесты с критериями оценки и другие) составляются учителями-предметниками или руководителями методических объединений с учетом требований ФГОС</w:t>
      </w:r>
      <w:r w:rsidR="00F35F40">
        <w:t>, программных требований</w:t>
      </w:r>
      <w:r w:rsidRPr="00FE0912">
        <w:t>.</w:t>
      </w:r>
    </w:p>
    <w:p w:rsidR="00461E34" w:rsidRPr="00FE0912" w:rsidRDefault="00461E34" w:rsidP="00461E34">
      <w:pPr>
        <w:pStyle w:val="a8"/>
        <w:tabs>
          <w:tab w:val="left" w:pos="0"/>
        </w:tabs>
        <w:ind w:firstLine="709"/>
        <w:jc w:val="both"/>
      </w:pPr>
      <w:r w:rsidRPr="00FE0912">
        <w:t xml:space="preserve">8.3. Содержание аттестационного материала включает: </w:t>
      </w:r>
    </w:p>
    <w:p w:rsidR="00461E34" w:rsidRPr="00FE0912" w:rsidRDefault="00461E34" w:rsidP="00461E34">
      <w:pPr>
        <w:pStyle w:val="a8"/>
        <w:numPr>
          <w:ilvl w:val="0"/>
          <w:numId w:val="11"/>
        </w:numPr>
        <w:tabs>
          <w:tab w:val="left" w:pos="0"/>
        </w:tabs>
        <w:jc w:val="both"/>
      </w:pPr>
      <w:r w:rsidRPr="00FE0912">
        <w:t>титульный лист (приложение 1),</w:t>
      </w:r>
    </w:p>
    <w:p w:rsidR="00461E34" w:rsidRPr="00FE0912" w:rsidRDefault="00461E34" w:rsidP="00461E34">
      <w:pPr>
        <w:pStyle w:val="a8"/>
        <w:numPr>
          <w:ilvl w:val="0"/>
          <w:numId w:val="11"/>
        </w:numPr>
        <w:tabs>
          <w:tab w:val="left" w:pos="0"/>
        </w:tabs>
        <w:jc w:val="both"/>
      </w:pPr>
      <w:r w:rsidRPr="00FE0912">
        <w:t xml:space="preserve">пояснительную записку, </w:t>
      </w:r>
    </w:p>
    <w:p w:rsidR="00461E34" w:rsidRPr="00FE0912" w:rsidRDefault="00461E34" w:rsidP="00461E34">
      <w:pPr>
        <w:pStyle w:val="a8"/>
        <w:numPr>
          <w:ilvl w:val="0"/>
          <w:numId w:val="11"/>
        </w:numPr>
        <w:tabs>
          <w:tab w:val="left" w:pos="0"/>
        </w:tabs>
        <w:jc w:val="both"/>
      </w:pPr>
      <w:r w:rsidRPr="00FE0912">
        <w:t xml:space="preserve">аттестационный материал, </w:t>
      </w:r>
    </w:p>
    <w:p w:rsidR="00461E34" w:rsidRPr="00FE0912" w:rsidRDefault="00461E34" w:rsidP="00461E34">
      <w:pPr>
        <w:pStyle w:val="a8"/>
        <w:numPr>
          <w:ilvl w:val="0"/>
          <w:numId w:val="11"/>
        </w:numPr>
        <w:tabs>
          <w:tab w:val="left" w:pos="0"/>
        </w:tabs>
        <w:jc w:val="both"/>
      </w:pPr>
      <w:r w:rsidRPr="00FE0912">
        <w:t xml:space="preserve">решение заданий, представленных в аттестационном материале, </w:t>
      </w:r>
    </w:p>
    <w:p w:rsidR="00461E34" w:rsidRPr="00FE0912" w:rsidRDefault="00461E34" w:rsidP="00461E34">
      <w:pPr>
        <w:pStyle w:val="a8"/>
        <w:numPr>
          <w:ilvl w:val="0"/>
          <w:numId w:val="11"/>
        </w:numPr>
        <w:tabs>
          <w:tab w:val="left" w:pos="0"/>
        </w:tabs>
        <w:jc w:val="both"/>
      </w:pPr>
      <w:r w:rsidRPr="00FE0912">
        <w:t xml:space="preserve">критерии оценивания, </w:t>
      </w:r>
    </w:p>
    <w:p w:rsidR="00461E34" w:rsidRPr="00FE0912" w:rsidRDefault="00461E34" w:rsidP="00461E34">
      <w:pPr>
        <w:pStyle w:val="a8"/>
        <w:numPr>
          <w:ilvl w:val="0"/>
          <w:numId w:val="11"/>
        </w:numPr>
        <w:tabs>
          <w:tab w:val="left" w:pos="0"/>
        </w:tabs>
        <w:jc w:val="both"/>
      </w:pPr>
      <w:r w:rsidRPr="00FE0912">
        <w:t>шкалу перевода баллов в отметки (при тестировании).</w:t>
      </w:r>
      <w:bookmarkStart w:id="1" w:name="bookmark4"/>
    </w:p>
    <w:p w:rsidR="005120CB" w:rsidRPr="005120CB" w:rsidRDefault="005120CB" w:rsidP="005120CB">
      <w:pPr>
        <w:ind w:firstLine="708"/>
        <w:jc w:val="both"/>
        <w:rPr>
          <w:bCs/>
        </w:rPr>
      </w:pPr>
      <w:r w:rsidRPr="005120CB">
        <w:rPr>
          <w:bCs/>
        </w:rPr>
        <w:t>8.4. Не позднее 1 мая на заседаниях школьных методических объединений проводится экспертиза аттестационных материалов. Заключение о результатах экспертизы оформляется протоколом заседания школьного методического объединения.</w:t>
      </w:r>
    </w:p>
    <w:p w:rsidR="005120CB" w:rsidRPr="005120CB" w:rsidRDefault="005120CB" w:rsidP="005120CB">
      <w:pPr>
        <w:ind w:firstLine="708"/>
        <w:jc w:val="both"/>
        <w:rPr>
          <w:bCs/>
        </w:rPr>
      </w:pPr>
      <w:r w:rsidRPr="005120CB">
        <w:rPr>
          <w:bCs/>
        </w:rPr>
        <w:t>8.5. Не позднее 12 мая аттестационный материал утверждается приказом директора Учреждения.</w:t>
      </w:r>
    </w:p>
    <w:p w:rsidR="005120CB" w:rsidRPr="005120CB" w:rsidRDefault="005120CB" w:rsidP="005120CB">
      <w:pPr>
        <w:shd w:val="clear" w:color="auto" w:fill="FFFFFF"/>
        <w:tabs>
          <w:tab w:val="left" w:pos="0"/>
          <w:tab w:val="left" w:pos="1368"/>
        </w:tabs>
        <w:jc w:val="both"/>
        <w:rPr>
          <w:color w:val="000000"/>
        </w:rPr>
      </w:pPr>
      <w:r>
        <w:rPr>
          <w:color w:val="000000"/>
        </w:rPr>
        <w:lastRenderedPageBreak/>
        <w:t xml:space="preserve">            </w:t>
      </w:r>
      <w:r w:rsidRPr="005120CB">
        <w:rPr>
          <w:color w:val="000000"/>
        </w:rPr>
        <w:t>8.6. Аттестационный материал для устной формы аттестации доводится до  сведения  учащихся (кроме  практической  части  к  билетам).</w:t>
      </w:r>
    </w:p>
    <w:p w:rsidR="005120CB" w:rsidRPr="005120CB" w:rsidRDefault="005120CB" w:rsidP="005120CB">
      <w:pPr>
        <w:jc w:val="both"/>
        <w:rPr>
          <w:bCs/>
        </w:rPr>
      </w:pPr>
      <w:r>
        <w:rPr>
          <w:bCs/>
        </w:rPr>
        <w:t xml:space="preserve">           </w:t>
      </w:r>
      <w:r w:rsidRPr="005120CB">
        <w:rPr>
          <w:bCs/>
        </w:rPr>
        <w:t>8.7. Подготовленные аттестационные материалы хранятся в кабинете директора</w:t>
      </w:r>
      <w:r w:rsidRPr="005120CB">
        <w:rPr>
          <w:color w:val="000000"/>
        </w:rPr>
        <w:t xml:space="preserve"> </w:t>
      </w:r>
      <w:r w:rsidRPr="005120CB">
        <w:rPr>
          <w:bCs/>
        </w:rPr>
        <w:t>Учреждения и выдаются члену аттестационной комиссии за 30 минут до начала промежуточной годовой аттестации.</w:t>
      </w:r>
    </w:p>
    <w:p w:rsidR="00461E34" w:rsidRPr="00FE0912" w:rsidRDefault="00461E34" w:rsidP="00461E34">
      <w:pPr>
        <w:shd w:val="clear" w:color="auto" w:fill="FFFFFF"/>
        <w:tabs>
          <w:tab w:val="left" w:pos="0"/>
        </w:tabs>
        <w:ind w:firstLine="567"/>
        <w:jc w:val="center"/>
        <w:rPr>
          <w:b/>
          <w:bCs/>
          <w:color w:val="000000"/>
        </w:rPr>
      </w:pPr>
      <w:r w:rsidRPr="00FE0912">
        <w:rPr>
          <w:b/>
          <w:bCs/>
          <w:color w:val="000000"/>
        </w:rPr>
        <w:t>9. Делопроизводство</w:t>
      </w:r>
      <w:bookmarkEnd w:id="1"/>
    </w:p>
    <w:p w:rsidR="00461E34" w:rsidRPr="005120CB" w:rsidRDefault="00461E34" w:rsidP="00461E34">
      <w:pPr>
        <w:shd w:val="clear" w:color="auto" w:fill="FFFFFF"/>
        <w:tabs>
          <w:tab w:val="left" w:pos="0"/>
        </w:tabs>
        <w:ind w:firstLine="709"/>
        <w:jc w:val="both"/>
        <w:rPr>
          <w:color w:val="000000"/>
        </w:rPr>
      </w:pPr>
      <w:r w:rsidRPr="005120CB">
        <w:rPr>
          <w:color w:val="000000"/>
        </w:rPr>
        <w:t>9.1. По окончании промежуточной годовой аттестации учащихся учителя заполняют протоколы (приложение №1)</w:t>
      </w:r>
    </w:p>
    <w:p w:rsidR="00461E34" w:rsidRPr="005120CB" w:rsidRDefault="00461E34" w:rsidP="00461E34">
      <w:pPr>
        <w:shd w:val="clear" w:color="auto" w:fill="FFFFFF"/>
        <w:tabs>
          <w:tab w:val="left" w:pos="0"/>
        </w:tabs>
        <w:ind w:firstLine="709"/>
        <w:jc w:val="both"/>
        <w:rPr>
          <w:color w:val="000000"/>
        </w:rPr>
      </w:pPr>
      <w:r w:rsidRPr="005120CB">
        <w:rPr>
          <w:color w:val="000000"/>
        </w:rPr>
        <w:t>9.2. Аттестационные работы, аттестационные материалы и протоколы сдаются заместителю директора, курирующему проведение промежуточной годовой аттестации, затем передаются в архив школы и хранятся один год, за исключением протоколов.</w:t>
      </w:r>
    </w:p>
    <w:p w:rsidR="00461E34" w:rsidRPr="005120CB" w:rsidRDefault="00461E34" w:rsidP="00461E34">
      <w:pPr>
        <w:shd w:val="clear" w:color="auto" w:fill="FFFFFF"/>
        <w:tabs>
          <w:tab w:val="left" w:pos="0"/>
        </w:tabs>
        <w:ind w:firstLine="709"/>
        <w:jc w:val="both"/>
        <w:rPr>
          <w:color w:val="000000"/>
        </w:rPr>
      </w:pPr>
      <w:r w:rsidRPr="005120CB">
        <w:rPr>
          <w:color w:val="000000"/>
        </w:rPr>
        <w:t>9.3.  Аттестационные материалы и бланки устных ответов учащихся могут выдаваться председателю конфликтной комиссии при рассмотрении поданной школьником или его родителями (законными представителями) апелляции на определенное время под расписку.</w:t>
      </w:r>
    </w:p>
    <w:p w:rsidR="00461E34" w:rsidRPr="005120CB" w:rsidRDefault="00461E34" w:rsidP="00461E34">
      <w:pPr>
        <w:shd w:val="clear" w:color="auto" w:fill="FFFFFF"/>
        <w:tabs>
          <w:tab w:val="left" w:pos="0"/>
        </w:tabs>
        <w:ind w:firstLine="709"/>
        <w:jc w:val="both"/>
        <w:rPr>
          <w:color w:val="000000"/>
        </w:rPr>
      </w:pPr>
      <w:r w:rsidRPr="005120CB">
        <w:t>9.4. По истечении установленных сроков хранения материалы промежуточной аттестации уничтожаются в установленном порядке.</w:t>
      </w:r>
    </w:p>
    <w:p w:rsidR="00461E34" w:rsidRPr="005120CB" w:rsidRDefault="00461E34" w:rsidP="00461E34">
      <w:pPr>
        <w:pStyle w:val="a6"/>
        <w:spacing w:after="0" w:line="240" w:lineRule="auto"/>
        <w:ind w:left="0"/>
        <w:rPr>
          <w:rFonts w:ascii="Times New Roman" w:hAnsi="Times New Roman"/>
          <w:sz w:val="24"/>
          <w:szCs w:val="24"/>
          <w:lang w:eastAsia="ar-SA"/>
        </w:rPr>
      </w:pPr>
    </w:p>
    <w:p w:rsidR="00461E34" w:rsidRDefault="00461E34" w:rsidP="00461E34">
      <w:pPr>
        <w:pStyle w:val="a6"/>
        <w:spacing w:after="0" w:line="240" w:lineRule="auto"/>
        <w:ind w:left="0"/>
        <w:rPr>
          <w:rFonts w:ascii="Times New Roman" w:hAnsi="Times New Roman"/>
          <w:sz w:val="26"/>
          <w:szCs w:val="26"/>
          <w:lang w:eastAsia="ar-SA"/>
        </w:rPr>
      </w:pPr>
    </w:p>
    <w:p w:rsidR="00461E34" w:rsidRDefault="00461E34" w:rsidP="00461E34">
      <w:pPr>
        <w:pStyle w:val="a6"/>
        <w:spacing w:after="0" w:line="240" w:lineRule="auto"/>
        <w:ind w:left="0"/>
        <w:rPr>
          <w:rFonts w:ascii="Times New Roman" w:hAnsi="Times New Roman"/>
          <w:sz w:val="26"/>
          <w:szCs w:val="26"/>
          <w:lang w:eastAsia="ar-SA"/>
        </w:rPr>
      </w:pPr>
    </w:p>
    <w:p w:rsidR="00461E34" w:rsidRDefault="00461E34" w:rsidP="00461E34">
      <w:pPr>
        <w:pStyle w:val="a6"/>
        <w:spacing w:after="0" w:line="240" w:lineRule="auto"/>
        <w:ind w:left="0"/>
        <w:rPr>
          <w:rFonts w:ascii="Times New Roman" w:hAnsi="Times New Roman"/>
          <w:sz w:val="26"/>
          <w:szCs w:val="26"/>
          <w:lang w:eastAsia="ar-SA"/>
        </w:rPr>
      </w:pPr>
    </w:p>
    <w:p w:rsidR="00461E34" w:rsidRDefault="00461E34" w:rsidP="00461E34">
      <w:pPr>
        <w:pStyle w:val="a6"/>
        <w:spacing w:after="0" w:line="240" w:lineRule="auto"/>
        <w:ind w:left="0"/>
        <w:rPr>
          <w:rFonts w:ascii="Times New Roman" w:hAnsi="Times New Roman"/>
          <w:sz w:val="26"/>
          <w:szCs w:val="26"/>
          <w:lang w:eastAsia="ar-SA"/>
        </w:rPr>
      </w:pPr>
    </w:p>
    <w:p w:rsidR="00461E34" w:rsidRDefault="00461E34" w:rsidP="00461E34">
      <w:pPr>
        <w:pStyle w:val="a6"/>
        <w:spacing w:after="0" w:line="240" w:lineRule="auto"/>
        <w:ind w:left="0"/>
        <w:rPr>
          <w:rFonts w:ascii="Times New Roman" w:hAnsi="Times New Roman"/>
          <w:sz w:val="26"/>
          <w:szCs w:val="26"/>
          <w:lang w:eastAsia="ar-SA"/>
        </w:rPr>
      </w:pPr>
    </w:p>
    <w:p w:rsidR="00461E34" w:rsidRDefault="00461E34" w:rsidP="00461E34">
      <w:pPr>
        <w:pStyle w:val="a6"/>
        <w:spacing w:after="0" w:line="240" w:lineRule="auto"/>
        <w:ind w:left="0"/>
        <w:rPr>
          <w:rFonts w:ascii="Times New Roman" w:hAnsi="Times New Roman"/>
          <w:sz w:val="26"/>
          <w:szCs w:val="26"/>
          <w:lang w:eastAsia="ar-SA"/>
        </w:rPr>
      </w:pPr>
    </w:p>
    <w:p w:rsidR="00461E34" w:rsidRDefault="00461E34"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C76B93" w:rsidRDefault="00C76B93"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FE0912" w:rsidRDefault="00FE0912" w:rsidP="00461E34">
      <w:pPr>
        <w:pStyle w:val="a6"/>
        <w:spacing w:after="0" w:line="240" w:lineRule="auto"/>
        <w:ind w:left="0"/>
        <w:rPr>
          <w:rFonts w:ascii="Times New Roman" w:hAnsi="Times New Roman"/>
          <w:sz w:val="26"/>
          <w:szCs w:val="26"/>
          <w:lang w:eastAsia="ar-SA"/>
        </w:rPr>
      </w:pPr>
    </w:p>
    <w:p w:rsidR="00C76B93" w:rsidRDefault="00C76B93" w:rsidP="00461E34">
      <w:pPr>
        <w:pStyle w:val="a6"/>
        <w:spacing w:after="0" w:line="240" w:lineRule="auto"/>
        <w:ind w:left="0"/>
        <w:rPr>
          <w:rFonts w:ascii="Times New Roman" w:hAnsi="Times New Roman"/>
          <w:sz w:val="26"/>
          <w:szCs w:val="26"/>
          <w:lang w:eastAsia="ar-SA"/>
        </w:rPr>
      </w:pPr>
    </w:p>
    <w:p w:rsidR="00461E34" w:rsidRDefault="00461E34" w:rsidP="00461E34">
      <w:pPr>
        <w:pStyle w:val="a7"/>
        <w:spacing w:before="0"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ПРОТОКОЛ</w:t>
      </w:r>
    </w:p>
    <w:p w:rsidR="00461E34" w:rsidRDefault="005A3308" w:rsidP="00461E34">
      <w:pPr>
        <w:pStyle w:val="a3"/>
        <w:spacing w:after="0"/>
        <w:jc w:val="center"/>
        <w:rPr>
          <w:b/>
          <w:bCs/>
          <w:color w:val="000000"/>
          <w:sz w:val="26"/>
          <w:szCs w:val="26"/>
        </w:rPr>
      </w:pPr>
      <w:r>
        <w:rPr>
          <w:b/>
          <w:bCs/>
          <w:color w:val="000000"/>
          <w:sz w:val="26"/>
          <w:szCs w:val="26"/>
        </w:rPr>
        <w:t>п</w:t>
      </w:r>
      <w:r w:rsidR="00461E34">
        <w:rPr>
          <w:b/>
          <w:bCs/>
          <w:color w:val="000000"/>
          <w:sz w:val="26"/>
          <w:szCs w:val="26"/>
        </w:rPr>
        <w:t>ромежуточной</w:t>
      </w:r>
      <w:r>
        <w:rPr>
          <w:b/>
          <w:bCs/>
          <w:color w:val="000000"/>
          <w:sz w:val="26"/>
          <w:szCs w:val="26"/>
        </w:rPr>
        <w:t xml:space="preserve"> годовой </w:t>
      </w:r>
      <w:r w:rsidR="00461E34">
        <w:rPr>
          <w:b/>
          <w:bCs/>
          <w:color w:val="000000"/>
          <w:sz w:val="26"/>
          <w:szCs w:val="26"/>
        </w:rPr>
        <w:t xml:space="preserve"> аттестации</w:t>
      </w:r>
    </w:p>
    <w:p w:rsidR="00461E34" w:rsidRDefault="00461E34" w:rsidP="00461E34">
      <w:pPr>
        <w:pStyle w:val="a3"/>
        <w:spacing w:after="0"/>
        <w:rPr>
          <w:color w:val="000000"/>
          <w:sz w:val="26"/>
          <w:szCs w:val="26"/>
        </w:rPr>
      </w:pPr>
    </w:p>
    <w:p w:rsidR="00461E34" w:rsidRPr="00C50AD3" w:rsidRDefault="00461E34" w:rsidP="00461E34">
      <w:pPr>
        <w:ind w:left="-142" w:right="-426"/>
        <w:jc w:val="both"/>
        <w:rPr>
          <w:color w:val="000000"/>
          <w:sz w:val="26"/>
          <w:szCs w:val="26"/>
        </w:rPr>
      </w:pPr>
      <w:r>
        <w:rPr>
          <w:color w:val="000000"/>
          <w:sz w:val="26"/>
          <w:szCs w:val="26"/>
        </w:rPr>
        <w:t>по ______________________________в_________ классе</w:t>
      </w:r>
      <w:r w:rsidR="00FE0912">
        <w:rPr>
          <w:color w:val="000000"/>
          <w:sz w:val="26"/>
          <w:szCs w:val="26"/>
        </w:rPr>
        <w:t xml:space="preserve"> </w:t>
      </w:r>
      <w:r>
        <w:rPr>
          <w:color w:val="000000"/>
          <w:sz w:val="26"/>
          <w:szCs w:val="26"/>
        </w:rPr>
        <w:t xml:space="preserve"> </w:t>
      </w:r>
      <w:r w:rsidRPr="00C76B93">
        <w:rPr>
          <w:color w:val="000000"/>
          <w:sz w:val="26"/>
          <w:szCs w:val="26"/>
        </w:rPr>
        <w:t>МБОУ «</w:t>
      </w:r>
      <w:r w:rsidR="00FE0912">
        <w:rPr>
          <w:color w:val="000000"/>
          <w:sz w:val="26"/>
          <w:szCs w:val="26"/>
        </w:rPr>
        <w:t>ООШ</w:t>
      </w:r>
      <w:r w:rsidR="00C76B93">
        <w:rPr>
          <w:color w:val="000000"/>
          <w:sz w:val="26"/>
          <w:szCs w:val="26"/>
        </w:rPr>
        <w:t xml:space="preserve"> №2</w:t>
      </w:r>
      <w:r w:rsidRPr="00C50AD3">
        <w:rPr>
          <w:color w:val="000000"/>
          <w:sz w:val="26"/>
          <w:szCs w:val="26"/>
        </w:rPr>
        <w:t xml:space="preserve">»  </w:t>
      </w:r>
      <w:r w:rsidR="00FE0912">
        <w:rPr>
          <w:color w:val="000000"/>
          <w:sz w:val="26"/>
          <w:szCs w:val="26"/>
        </w:rPr>
        <w:t>города Старый Оскол</w:t>
      </w:r>
      <w:r w:rsidRPr="00C50AD3">
        <w:rPr>
          <w:color w:val="000000"/>
          <w:sz w:val="26"/>
          <w:szCs w:val="26"/>
        </w:rPr>
        <w:t xml:space="preserve"> Белгородской области</w:t>
      </w:r>
    </w:p>
    <w:p w:rsidR="00461E34" w:rsidRDefault="00461E34" w:rsidP="00461E34">
      <w:pPr>
        <w:ind w:left="-142" w:right="-426"/>
        <w:jc w:val="both"/>
        <w:rPr>
          <w:sz w:val="26"/>
          <w:szCs w:val="26"/>
        </w:rPr>
      </w:pPr>
      <w:r>
        <w:rPr>
          <w:sz w:val="26"/>
          <w:szCs w:val="26"/>
        </w:rPr>
        <w:t>Фамилия, имя, отчество председателя аттестационной комиссии:</w:t>
      </w:r>
    </w:p>
    <w:p w:rsidR="00461E34" w:rsidRDefault="00461E34" w:rsidP="00461E34">
      <w:pPr>
        <w:ind w:left="-142" w:right="-426"/>
        <w:jc w:val="both"/>
        <w:rPr>
          <w:sz w:val="26"/>
          <w:szCs w:val="26"/>
        </w:rPr>
      </w:pPr>
      <w:r>
        <w:rPr>
          <w:sz w:val="26"/>
          <w:szCs w:val="26"/>
        </w:rPr>
        <w:t>____________________________________________________________________________</w:t>
      </w:r>
    </w:p>
    <w:p w:rsidR="00461E34" w:rsidRDefault="00461E34" w:rsidP="00461E34">
      <w:pPr>
        <w:ind w:left="-142" w:right="-426"/>
        <w:rPr>
          <w:color w:val="000000"/>
          <w:sz w:val="26"/>
          <w:szCs w:val="26"/>
        </w:rPr>
      </w:pPr>
      <w:r>
        <w:rPr>
          <w:color w:val="000000"/>
          <w:sz w:val="26"/>
          <w:szCs w:val="26"/>
        </w:rPr>
        <w:t>Фамилия, имя, отчество учителя:_____________________________________</w:t>
      </w:r>
      <w:r w:rsidR="00FE0912">
        <w:rPr>
          <w:color w:val="000000"/>
          <w:sz w:val="26"/>
          <w:szCs w:val="26"/>
        </w:rPr>
        <w:t>__________ Ф</w:t>
      </w:r>
      <w:r>
        <w:rPr>
          <w:color w:val="000000"/>
          <w:sz w:val="26"/>
          <w:szCs w:val="26"/>
        </w:rPr>
        <w:t xml:space="preserve">амилия, имя, отчество </w:t>
      </w:r>
      <w:r w:rsidR="00FE0912">
        <w:rPr>
          <w:color w:val="000000"/>
          <w:sz w:val="26"/>
          <w:szCs w:val="26"/>
        </w:rPr>
        <w:t>ассистента</w:t>
      </w:r>
      <w:r>
        <w:rPr>
          <w:color w:val="000000"/>
          <w:sz w:val="26"/>
          <w:szCs w:val="26"/>
        </w:rPr>
        <w:t>:</w:t>
      </w:r>
      <w:r w:rsidR="00FE0912">
        <w:rPr>
          <w:color w:val="000000"/>
          <w:sz w:val="26"/>
          <w:szCs w:val="26"/>
        </w:rPr>
        <w:t xml:space="preserve"> </w:t>
      </w:r>
      <w:r>
        <w:rPr>
          <w:color w:val="000000"/>
          <w:sz w:val="26"/>
          <w:szCs w:val="26"/>
        </w:rPr>
        <w:t>_________________________________</w:t>
      </w:r>
      <w:r w:rsidR="00FE0912">
        <w:rPr>
          <w:color w:val="000000"/>
          <w:sz w:val="26"/>
          <w:szCs w:val="26"/>
        </w:rPr>
        <w:t>____________</w:t>
      </w:r>
    </w:p>
    <w:p w:rsidR="00461E34" w:rsidRDefault="00461E34" w:rsidP="00461E34">
      <w:pPr>
        <w:ind w:left="-142" w:right="-426"/>
        <w:jc w:val="both"/>
        <w:rPr>
          <w:color w:val="000000"/>
          <w:sz w:val="26"/>
          <w:szCs w:val="26"/>
        </w:rPr>
      </w:pPr>
      <w:r>
        <w:rPr>
          <w:color w:val="000000"/>
          <w:sz w:val="26"/>
          <w:szCs w:val="26"/>
        </w:rPr>
        <w:t xml:space="preserve">Пакет с материалом для проведения промежуточной годовой аттестации по________________________________ вскрыт </w:t>
      </w:r>
      <w:r w:rsidR="00FE0912">
        <w:rPr>
          <w:color w:val="000000"/>
          <w:sz w:val="26"/>
          <w:szCs w:val="26"/>
        </w:rPr>
        <w:t>в___________ часов__________</w:t>
      </w:r>
      <w:r>
        <w:rPr>
          <w:color w:val="000000"/>
          <w:sz w:val="26"/>
          <w:szCs w:val="26"/>
        </w:rPr>
        <w:t xml:space="preserve"> минут. </w:t>
      </w:r>
    </w:p>
    <w:p w:rsidR="00461E34" w:rsidRDefault="00461E34" w:rsidP="00461E34">
      <w:pPr>
        <w:ind w:left="-142" w:right="-426"/>
        <w:jc w:val="both"/>
        <w:rPr>
          <w:color w:val="000000"/>
          <w:sz w:val="26"/>
          <w:szCs w:val="26"/>
        </w:rPr>
      </w:pPr>
      <w:r>
        <w:rPr>
          <w:color w:val="000000"/>
          <w:sz w:val="26"/>
          <w:szCs w:val="26"/>
        </w:rPr>
        <w:t>В нём оказался на лицо необходимый для проведения промежуточной аттестации материал.</w:t>
      </w:r>
    </w:p>
    <w:p w:rsidR="00461E34" w:rsidRDefault="00461E34" w:rsidP="00461E34">
      <w:pPr>
        <w:ind w:left="-142" w:right="-426"/>
        <w:jc w:val="both"/>
        <w:rPr>
          <w:color w:val="000000"/>
          <w:sz w:val="26"/>
          <w:szCs w:val="26"/>
        </w:rPr>
      </w:pPr>
      <w:r>
        <w:rPr>
          <w:color w:val="000000"/>
          <w:sz w:val="26"/>
          <w:szCs w:val="26"/>
        </w:rPr>
        <w:t>В промежуточной  аттестации участвовали допущенные к ней ______ чел., отсутствовали ____ человек:__________________________________________________</w:t>
      </w:r>
    </w:p>
    <w:p w:rsidR="00461E34" w:rsidRPr="00FE0912" w:rsidRDefault="00FE0912" w:rsidP="00461E34">
      <w:pPr>
        <w:ind w:left="-142" w:right="-426"/>
        <w:jc w:val="both"/>
        <w:rPr>
          <w:color w:val="000000"/>
          <w:sz w:val="22"/>
          <w:szCs w:val="22"/>
        </w:rPr>
      </w:pPr>
      <w:r w:rsidRPr="00FE0912">
        <w:rPr>
          <w:color w:val="000000"/>
          <w:sz w:val="22"/>
          <w:szCs w:val="22"/>
        </w:rPr>
        <w:t xml:space="preserve">                                                                  </w:t>
      </w:r>
      <w:r>
        <w:rPr>
          <w:color w:val="000000"/>
          <w:sz w:val="22"/>
          <w:szCs w:val="22"/>
        </w:rPr>
        <w:t xml:space="preserve">  </w:t>
      </w:r>
      <w:r w:rsidR="00461E34" w:rsidRPr="00FE0912">
        <w:rPr>
          <w:color w:val="000000"/>
          <w:sz w:val="22"/>
          <w:szCs w:val="22"/>
        </w:rPr>
        <w:t>(фамилия, имя не явившихся)</w:t>
      </w:r>
    </w:p>
    <w:p w:rsidR="00461E34" w:rsidRPr="00C76B93" w:rsidRDefault="00461E34" w:rsidP="00461E34">
      <w:pPr>
        <w:ind w:left="-142" w:right="-426"/>
        <w:rPr>
          <w:color w:val="000000"/>
          <w:sz w:val="26"/>
          <w:szCs w:val="26"/>
        </w:rPr>
      </w:pPr>
      <w:r w:rsidRPr="00C76B93">
        <w:rPr>
          <w:color w:val="000000"/>
          <w:sz w:val="26"/>
          <w:szCs w:val="26"/>
        </w:rPr>
        <w:t xml:space="preserve">Начало в ________ час. </w:t>
      </w:r>
      <w:r w:rsidR="00C76B93">
        <w:rPr>
          <w:color w:val="000000"/>
          <w:sz w:val="26"/>
          <w:szCs w:val="26"/>
        </w:rPr>
        <w:t xml:space="preserve">_______ </w:t>
      </w:r>
      <w:r w:rsidRPr="00C76B93">
        <w:rPr>
          <w:color w:val="000000"/>
          <w:sz w:val="26"/>
          <w:szCs w:val="26"/>
        </w:rPr>
        <w:t>мин.</w:t>
      </w:r>
    </w:p>
    <w:p w:rsidR="00461E34" w:rsidRDefault="00C76B93" w:rsidP="00461E34">
      <w:pPr>
        <w:ind w:left="-142" w:right="-426"/>
        <w:rPr>
          <w:color w:val="000000"/>
          <w:sz w:val="26"/>
          <w:szCs w:val="26"/>
        </w:rPr>
      </w:pPr>
      <w:r>
        <w:rPr>
          <w:color w:val="000000"/>
          <w:sz w:val="26"/>
          <w:szCs w:val="26"/>
        </w:rPr>
        <w:t xml:space="preserve">Окончание _______ час. _______ </w:t>
      </w:r>
      <w:r w:rsidR="00461E34" w:rsidRPr="00C76B93">
        <w:rPr>
          <w:color w:val="000000"/>
          <w:sz w:val="26"/>
          <w:szCs w:val="26"/>
        </w:rPr>
        <w:t>мин.</w:t>
      </w:r>
    </w:p>
    <w:p w:rsidR="00C76B93" w:rsidRPr="00C76B93" w:rsidRDefault="00C76B93" w:rsidP="00461E34">
      <w:pPr>
        <w:ind w:left="-142" w:right="-426"/>
        <w:rPr>
          <w:color w:val="000000"/>
          <w:sz w:val="26"/>
          <w:szCs w:val="26"/>
        </w:rPr>
      </w:pPr>
    </w:p>
    <w:tbl>
      <w:tblPr>
        <w:tblW w:w="9780" w:type="dxa"/>
        <w:tblInd w:w="-30" w:type="dxa"/>
        <w:tblLayout w:type="fixed"/>
        <w:tblLook w:val="04A0" w:firstRow="1" w:lastRow="0" w:firstColumn="1" w:lastColumn="0" w:noHBand="0" w:noVBand="1"/>
      </w:tblPr>
      <w:tblGrid>
        <w:gridCol w:w="676"/>
        <w:gridCol w:w="4232"/>
        <w:gridCol w:w="2776"/>
        <w:gridCol w:w="2096"/>
      </w:tblGrid>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jc w:val="center"/>
              <w:rPr>
                <w:b/>
                <w:color w:val="000000"/>
              </w:rPr>
            </w:pPr>
            <w:r>
              <w:rPr>
                <w:b/>
                <w:color w:val="000000"/>
                <w:sz w:val="22"/>
                <w:szCs w:val="22"/>
              </w:rPr>
              <w:t>№ п/п</w:t>
            </w:r>
          </w:p>
        </w:tc>
        <w:tc>
          <w:tcPr>
            <w:tcW w:w="4232" w:type="dxa"/>
            <w:tcBorders>
              <w:top w:val="single" w:sz="4" w:space="0" w:color="000000"/>
              <w:left w:val="single" w:sz="4" w:space="0" w:color="000000"/>
              <w:bottom w:val="single" w:sz="4" w:space="0" w:color="000000"/>
              <w:right w:val="nil"/>
            </w:tcBorders>
            <w:hideMark/>
          </w:tcPr>
          <w:p w:rsidR="00461E34" w:rsidRDefault="00461E34" w:rsidP="00E1615E">
            <w:pPr>
              <w:snapToGrid w:val="0"/>
              <w:jc w:val="center"/>
              <w:rPr>
                <w:b/>
                <w:color w:val="000000"/>
              </w:rPr>
            </w:pPr>
            <w:r>
              <w:rPr>
                <w:b/>
                <w:color w:val="000000"/>
                <w:sz w:val="22"/>
                <w:szCs w:val="22"/>
              </w:rPr>
              <w:t>Фамилия, имя учащегося</w:t>
            </w:r>
          </w:p>
        </w:tc>
        <w:tc>
          <w:tcPr>
            <w:tcW w:w="2776" w:type="dxa"/>
            <w:tcBorders>
              <w:top w:val="single" w:sz="4" w:space="0" w:color="000000"/>
              <w:left w:val="single" w:sz="4" w:space="0" w:color="000000"/>
              <w:bottom w:val="single" w:sz="4" w:space="0" w:color="000000"/>
              <w:right w:val="nil"/>
            </w:tcBorders>
            <w:hideMark/>
          </w:tcPr>
          <w:p w:rsidR="00461E34" w:rsidRDefault="00461E34" w:rsidP="00E1615E">
            <w:pPr>
              <w:snapToGrid w:val="0"/>
              <w:jc w:val="center"/>
              <w:rPr>
                <w:b/>
                <w:color w:val="000000"/>
              </w:rPr>
            </w:pPr>
            <w:r>
              <w:rPr>
                <w:b/>
                <w:color w:val="000000"/>
                <w:sz w:val="22"/>
                <w:szCs w:val="22"/>
              </w:rPr>
              <w:t>Номер темы, билета, вариант, тема проекта  и др.</w:t>
            </w:r>
          </w:p>
        </w:tc>
        <w:tc>
          <w:tcPr>
            <w:tcW w:w="2096" w:type="dxa"/>
            <w:tcBorders>
              <w:top w:val="single" w:sz="4" w:space="0" w:color="000000"/>
              <w:left w:val="single" w:sz="4" w:space="0" w:color="000000"/>
              <w:bottom w:val="single" w:sz="4" w:space="0" w:color="000000"/>
              <w:right w:val="single" w:sz="4" w:space="0" w:color="000000"/>
            </w:tcBorders>
            <w:hideMark/>
          </w:tcPr>
          <w:p w:rsidR="00461E34" w:rsidRDefault="00461E34" w:rsidP="00E1615E">
            <w:pPr>
              <w:snapToGrid w:val="0"/>
              <w:jc w:val="center"/>
              <w:rPr>
                <w:b/>
                <w:color w:val="000000"/>
              </w:rPr>
            </w:pPr>
            <w:r>
              <w:rPr>
                <w:b/>
                <w:color w:val="000000"/>
                <w:sz w:val="22"/>
                <w:szCs w:val="22"/>
              </w:rPr>
              <w:t>Отметка</w:t>
            </w: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 xml:space="preserve">  1</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 xml:space="preserve">  2</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 xml:space="preserve">  3 </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 xml:space="preserve">  4</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 xml:space="preserve">  5</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 xml:space="preserve">  6</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 xml:space="preserve">  7</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 xml:space="preserve">  8</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 xml:space="preserve">  9</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10</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11</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single" w:sz="4" w:space="0" w:color="000000"/>
              <w:left w:val="single" w:sz="4" w:space="0" w:color="000000"/>
              <w:bottom w:val="single" w:sz="4" w:space="0" w:color="000000"/>
              <w:right w:val="nil"/>
            </w:tcBorders>
            <w:hideMark/>
          </w:tcPr>
          <w:p w:rsidR="00461E34" w:rsidRDefault="00461E34" w:rsidP="00E1615E">
            <w:pPr>
              <w:snapToGrid w:val="0"/>
              <w:rPr>
                <w:color w:val="000000"/>
              </w:rPr>
            </w:pPr>
            <w:r>
              <w:rPr>
                <w:color w:val="000000"/>
              </w:rPr>
              <w:t>12</w:t>
            </w:r>
          </w:p>
        </w:tc>
        <w:tc>
          <w:tcPr>
            <w:tcW w:w="4232"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single" w:sz="4" w:space="0" w:color="000000"/>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single" w:sz="4" w:space="0" w:color="000000"/>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nil"/>
              <w:left w:val="single" w:sz="4" w:space="0" w:color="000000"/>
              <w:bottom w:val="single" w:sz="4" w:space="0" w:color="000000"/>
              <w:right w:val="nil"/>
            </w:tcBorders>
            <w:hideMark/>
          </w:tcPr>
          <w:p w:rsidR="00461E34" w:rsidRDefault="00461E34" w:rsidP="00E1615E">
            <w:pPr>
              <w:snapToGrid w:val="0"/>
              <w:rPr>
                <w:color w:val="000000"/>
              </w:rPr>
            </w:pPr>
            <w:r>
              <w:rPr>
                <w:color w:val="000000"/>
              </w:rPr>
              <w:t>13</w:t>
            </w:r>
          </w:p>
        </w:tc>
        <w:tc>
          <w:tcPr>
            <w:tcW w:w="4232" w:type="dxa"/>
            <w:tcBorders>
              <w:top w:val="nil"/>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nil"/>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461E34" w:rsidTr="00E1615E">
        <w:tc>
          <w:tcPr>
            <w:tcW w:w="676" w:type="dxa"/>
            <w:tcBorders>
              <w:top w:val="nil"/>
              <w:left w:val="single" w:sz="4" w:space="0" w:color="000000"/>
              <w:bottom w:val="single" w:sz="4" w:space="0" w:color="000000"/>
              <w:right w:val="nil"/>
            </w:tcBorders>
            <w:hideMark/>
          </w:tcPr>
          <w:p w:rsidR="00461E34" w:rsidRDefault="00461E34" w:rsidP="00E1615E">
            <w:pPr>
              <w:snapToGrid w:val="0"/>
              <w:rPr>
                <w:color w:val="000000"/>
              </w:rPr>
            </w:pPr>
            <w:r>
              <w:rPr>
                <w:color w:val="000000"/>
              </w:rPr>
              <w:t>14</w:t>
            </w:r>
          </w:p>
        </w:tc>
        <w:tc>
          <w:tcPr>
            <w:tcW w:w="4232" w:type="dxa"/>
            <w:tcBorders>
              <w:top w:val="nil"/>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nil"/>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461E34" w:rsidRDefault="00461E34"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15</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16</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17</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18</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19</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20</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21</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22</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23</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24</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25</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26</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27</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t>28</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5A3308" w:rsidTr="00E1615E">
        <w:tc>
          <w:tcPr>
            <w:tcW w:w="676" w:type="dxa"/>
            <w:tcBorders>
              <w:top w:val="nil"/>
              <w:left w:val="single" w:sz="4" w:space="0" w:color="000000"/>
              <w:bottom w:val="single" w:sz="4" w:space="0" w:color="000000"/>
              <w:right w:val="nil"/>
            </w:tcBorders>
          </w:tcPr>
          <w:p w:rsidR="005A3308" w:rsidRDefault="005A3308" w:rsidP="00E1615E">
            <w:pPr>
              <w:snapToGrid w:val="0"/>
              <w:rPr>
                <w:color w:val="000000"/>
              </w:rPr>
            </w:pPr>
            <w:r>
              <w:rPr>
                <w:color w:val="000000"/>
              </w:rPr>
              <w:lastRenderedPageBreak/>
              <w:t>29</w:t>
            </w:r>
          </w:p>
        </w:tc>
        <w:tc>
          <w:tcPr>
            <w:tcW w:w="4232"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776" w:type="dxa"/>
            <w:tcBorders>
              <w:top w:val="nil"/>
              <w:left w:val="single" w:sz="4" w:space="0" w:color="000000"/>
              <w:bottom w:val="single" w:sz="4" w:space="0" w:color="000000"/>
              <w:right w:val="nil"/>
            </w:tcBorders>
          </w:tcPr>
          <w:p w:rsidR="005A3308" w:rsidRDefault="005A3308"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5A3308" w:rsidRDefault="005A3308" w:rsidP="00E1615E">
            <w:pPr>
              <w:snapToGrid w:val="0"/>
              <w:rPr>
                <w:color w:val="000000"/>
              </w:rPr>
            </w:pPr>
          </w:p>
        </w:tc>
      </w:tr>
      <w:tr w:rsidR="00461E34" w:rsidTr="00E1615E">
        <w:tc>
          <w:tcPr>
            <w:tcW w:w="676" w:type="dxa"/>
            <w:tcBorders>
              <w:top w:val="nil"/>
              <w:left w:val="single" w:sz="4" w:space="0" w:color="000000"/>
              <w:bottom w:val="single" w:sz="4" w:space="0" w:color="000000"/>
              <w:right w:val="nil"/>
            </w:tcBorders>
            <w:hideMark/>
          </w:tcPr>
          <w:p w:rsidR="00461E34" w:rsidRDefault="005A3308" w:rsidP="00E1615E">
            <w:pPr>
              <w:snapToGrid w:val="0"/>
              <w:rPr>
                <w:color w:val="000000"/>
              </w:rPr>
            </w:pPr>
            <w:r>
              <w:rPr>
                <w:color w:val="000000"/>
              </w:rPr>
              <w:t>30</w:t>
            </w:r>
          </w:p>
        </w:tc>
        <w:tc>
          <w:tcPr>
            <w:tcW w:w="4232" w:type="dxa"/>
            <w:tcBorders>
              <w:top w:val="nil"/>
              <w:left w:val="single" w:sz="4" w:space="0" w:color="000000"/>
              <w:bottom w:val="single" w:sz="4" w:space="0" w:color="000000"/>
              <w:right w:val="nil"/>
            </w:tcBorders>
          </w:tcPr>
          <w:p w:rsidR="00461E34" w:rsidRDefault="00461E34" w:rsidP="00E1615E">
            <w:pPr>
              <w:snapToGrid w:val="0"/>
              <w:rPr>
                <w:color w:val="000000"/>
              </w:rPr>
            </w:pPr>
          </w:p>
        </w:tc>
        <w:tc>
          <w:tcPr>
            <w:tcW w:w="2776" w:type="dxa"/>
            <w:tcBorders>
              <w:top w:val="nil"/>
              <w:left w:val="single" w:sz="4" w:space="0" w:color="000000"/>
              <w:bottom w:val="single" w:sz="4" w:space="0" w:color="000000"/>
              <w:right w:val="nil"/>
            </w:tcBorders>
          </w:tcPr>
          <w:p w:rsidR="00461E34" w:rsidRDefault="00461E34" w:rsidP="00E1615E">
            <w:pPr>
              <w:snapToGrid w:val="0"/>
              <w:rPr>
                <w:color w:val="000000"/>
              </w:rPr>
            </w:pPr>
          </w:p>
        </w:tc>
        <w:tc>
          <w:tcPr>
            <w:tcW w:w="2096" w:type="dxa"/>
            <w:tcBorders>
              <w:top w:val="nil"/>
              <w:left w:val="single" w:sz="4" w:space="0" w:color="000000"/>
              <w:bottom w:val="single" w:sz="4" w:space="0" w:color="000000"/>
              <w:right w:val="single" w:sz="4" w:space="0" w:color="000000"/>
            </w:tcBorders>
          </w:tcPr>
          <w:p w:rsidR="00461E34" w:rsidRDefault="00461E34" w:rsidP="00E1615E">
            <w:pPr>
              <w:snapToGrid w:val="0"/>
              <w:rPr>
                <w:color w:val="000000"/>
              </w:rPr>
            </w:pPr>
          </w:p>
        </w:tc>
      </w:tr>
    </w:tbl>
    <w:p w:rsidR="00461E34" w:rsidRDefault="00461E34" w:rsidP="00461E34">
      <w:pPr>
        <w:rPr>
          <w:color w:val="000000"/>
        </w:rPr>
      </w:pPr>
    </w:p>
    <w:p w:rsidR="00461E34" w:rsidRDefault="00461E34" w:rsidP="00461E34">
      <w:pPr>
        <w:rPr>
          <w:color w:val="000000"/>
        </w:rPr>
      </w:pPr>
      <w:r>
        <w:rPr>
          <w:color w:val="000000"/>
        </w:rPr>
        <w:t>Дата проведения  промежуточной годовой аттестации</w:t>
      </w:r>
      <w:r w:rsidR="005A3308">
        <w:rPr>
          <w:color w:val="000000"/>
        </w:rPr>
        <w:t xml:space="preserve">    «___»____________20___ год</w:t>
      </w:r>
    </w:p>
    <w:p w:rsidR="005A3308" w:rsidRDefault="005A3308" w:rsidP="00461E34">
      <w:pPr>
        <w:rPr>
          <w:color w:val="000000"/>
        </w:rPr>
      </w:pPr>
    </w:p>
    <w:p w:rsidR="00461E34" w:rsidRDefault="00461E34" w:rsidP="00461E34">
      <w:pPr>
        <w:rPr>
          <w:color w:val="000000"/>
        </w:rPr>
      </w:pPr>
      <w:r>
        <w:rPr>
          <w:color w:val="000000"/>
        </w:rPr>
        <w:t xml:space="preserve">Дата внесения в протокол отметок              </w:t>
      </w:r>
      <w:r w:rsidR="005A3308">
        <w:rPr>
          <w:color w:val="000000"/>
        </w:rPr>
        <w:t xml:space="preserve">     «___»____________20___ год</w:t>
      </w:r>
    </w:p>
    <w:p w:rsidR="00C76B93" w:rsidRDefault="00C76B93" w:rsidP="00C76B93">
      <w:pPr>
        <w:rPr>
          <w:b/>
        </w:rPr>
      </w:pPr>
    </w:p>
    <w:p w:rsidR="00C76B93" w:rsidRDefault="00C76B93" w:rsidP="00C76B93">
      <w:pPr>
        <w:rPr>
          <w:b/>
        </w:rPr>
      </w:pPr>
      <w:r>
        <w:rPr>
          <w:b/>
        </w:rPr>
        <w:t>Председатель аттестационной комиссии: ___________/_____________________</w:t>
      </w:r>
    </w:p>
    <w:p w:rsidR="005A3308" w:rsidRDefault="005A3308" w:rsidP="00461E34">
      <w:pPr>
        <w:rPr>
          <w:b/>
          <w:color w:val="000000"/>
        </w:rPr>
      </w:pPr>
    </w:p>
    <w:p w:rsidR="00461E34" w:rsidRDefault="00461E34" w:rsidP="00461E34">
      <w:pPr>
        <w:rPr>
          <w:b/>
          <w:color w:val="000000"/>
        </w:rPr>
      </w:pPr>
      <w:r>
        <w:rPr>
          <w:b/>
          <w:color w:val="000000"/>
        </w:rPr>
        <w:t>Учитель:                                         ___________/_____________________/</w:t>
      </w:r>
    </w:p>
    <w:p w:rsidR="005A3308" w:rsidRDefault="005A3308" w:rsidP="00461E34">
      <w:pPr>
        <w:rPr>
          <w:b/>
          <w:color w:val="000000"/>
        </w:rPr>
      </w:pPr>
    </w:p>
    <w:p w:rsidR="00461E34" w:rsidRDefault="00C76B93" w:rsidP="00461E34">
      <w:pPr>
        <w:rPr>
          <w:b/>
          <w:color w:val="000000"/>
        </w:rPr>
      </w:pPr>
      <w:r>
        <w:rPr>
          <w:b/>
          <w:color w:val="000000"/>
        </w:rPr>
        <w:t>Ассистент</w:t>
      </w:r>
      <w:r w:rsidR="00461E34">
        <w:rPr>
          <w:b/>
          <w:color w:val="000000"/>
        </w:rPr>
        <w:t xml:space="preserve">:           </w:t>
      </w:r>
      <w:r>
        <w:rPr>
          <w:b/>
          <w:color w:val="000000"/>
        </w:rPr>
        <w:t xml:space="preserve">                        </w:t>
      </w:r>
      <w:r w:rsidR="00461E34">
        <w:rPr>
          <w:b/>
          <w:color w:val="000000"/>
        </w:rPr>
        <w:t xml:space="preserve"> ___________/_____________________/</w:t>
      </w:r>
    </w:p>
    <w:p w:rsidR="00FE0912" w:rsidRDefault="00FE0912" w:rsidP="00461E34">
      <w:pPr>
        <w:rPr>
          <w:b/>
          <w:color w:val="000000"/>
        </w:rPr>
      </w:pPr>
    </w:p>
    <w:p w:rsidR="00FE0912" w:rsidRDefault="00FE0912" w:rsidP="00461E34">
      <w:pPr>
        <w:rPr>
          <w:b/>
          <w:color w:val="000000"/>
        </w:rPr>
      </w:pPr>
    </w:p>
    <w:p w:rsidR="00FE0912" w:rsidRDefault="00FE0912" w:rsidP="00461E34">
      <w:pPr>
        <w:rPr>
          <w:b/>
          <w:color w:val="000000"/>
        </w:rPr>
      </w:pPr>
    </w:p>
    <w:p w:rsidR="00FE0912" w:rsidRDefault="00FE0912" w:rsidP="00461E34">
      <w:pPr>
        <w:rPr>
          <w:b/>
          <w:color w:val="000000"/>
        </w:rPr>
      </w:pPr>
    </w:p>
    <w:p w:rsidR="00FE0912" w:rsidRDefault="00FE0912"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pPr>
    </w:p>
    <w:p w:rsidR="005A3308" w:rsidRDefault="005A3308" w:rsidP="00461E34">
      <w:pPr>
        <w:rPr>
          <w:b/>
          <w:color w:val="000000"/>
        </w:rPr>
        <w:sectPr w:rsidR="005A3308" w:rsidSect="00FE0912">
          <w:pgSz w:w="11906" w:h="16838"/>
          <w:pgMar w:top="1134" w:right="850" w:bottom="1134" w:left="1560" w:header="708" w:footer="708" w:gutter="0"/>
          <w:cols w:space="708"/>
          <w:docGrid w:linePitch="360"/>
        </w:sectPr>
      </w:pPr>
    </w:p>
    <w:tbl>
      <w:tblPr>
        <w:tblStyle w:val="a9"/>
        <w:tblpPr w:leftFromText="180" w:rightFromText="180" w:vertAnchor="page" w:horzAnchor="margin" w:tblpY="2305"/>
        <w:tblW w:w="0" w:type="auto"/>
        <w:tblLook w:val="04A0" w:firstRow="1" w:lastRow="0" w:firstColumn="1" w:lastColumn="0" w:noHBand="0" w:noVBand="1"/>
      </w:tblPr>
      <w:tblGrid>
        <w:gridCol w:w="7393"/>
        <w:gridCol w:w="7393"/>
      </w:tblGrid>
      <w:tr w:rsidR="005A3308" w:rsidTr="005A3308">
        <w:tc>
          <w:tcPr>
            <w:tcW w:w="7393" w:type="dxa"/>
          </w:tcPr>
          <w:p w:rsidR="005A3308" w:rsidRPr="00C50AD3" w:rsidRDefault="005A3308" w:rsidP="005A3308">
            <w:pPr>
              <w:suppressAutoHyphens w:val="0"/>
              <w:autoSpaceDE w:val="0"/>
              <w:autoSpaceDN w:val="0"/>
              <w:adjustRightInd w:val="0"/>
              <w:rPr>
                <w:rFonts w:eastAsia="Calibri"/>
                <w:lang w:eastAsia="ru-RU"/>
              </w:rPr>
            </w:pPr>
            <w:r w:rsidRPr="00C50AD3">
              <w:rPr>
                <w:rFonts w:eastAsia="Calibri"/>
                <w:sz w:val="22"/>
                <w:szCs w:val="22"/>
                <w:lang w:eastAsia="ru-RU"/>
              </w:rPr>
              <w:lastRenderedPageBreak/>
              <w:t>РАССМОТРЕНО</w:t>
            </w:r>
          </w:p>
          <w:p w:rsidR="005A3308" w:rsidRPr="00C50AD3" w:rsidRDefault="005A3308" w:rsidP="005A3308">
            <w:pPr>
              <w:suppressAutoHyphens w:val="0"/>
              <w:autoSpaceDE w:val="0"/>
              <w:autoSpaceDN w:val="0"/>
              <w:adjustRightInd w:val="0"/>
              <w:rPr>
                <w:rFonts w:eastAsia="Calibri"/>
                <w:lang w:eastAsia="ru-RU"/>
              </w:rPr>
            </w:pPr>
            <w:r w:rsidRPr="00C50AD3">
              <w:rPr>
                <w:rFonts w:eastAsia="Calibri"/>
                <w:sz w:val="22"/>
                <w:szCs w:val="22"/>
                <w:lang w:eastAsia="ru-RU"/>
              </w:rPr>
              <w:t>на заседании МО</w:t>
            </w:r>
          </w:p>
          <w:p w:rsidR="005A3308" w:rsidRPr="00C50AD3" w:rsidRDefault="005A3308" w:rsidP="005A3308">
            <w:pPr>
              <w:suppressAutoHyphens w:val="0"/>
              <w:autoSpaceDE w:val="0"/>
              <w:autoSpaceDN w:val="0"/>
              <w:adjustRightInd w:val="0"/>
              <w:rPr>
                <w:rFonts w:eastAsia="Calibri"/>
                <w:lang w:eastAsia="ru-RU"/>
              </w:rPr>
            </w:pPr>
            <w:r w:rsidRPr="00C50AD3">
              <w:rPr>
                <w:rFonts w:eastAsia="Calibri"/>
                <w:sz w:val="22"/>
                <w:szCs w:val="22"/>
                <w:lang w:eastAsia="ru-RU"/>
              </w:rPr>
              <w:t xml:space="preserve">учителей </w:t>
            </w:r>
            <w:r>
              <w:rPr>
                <w:rFonts w:eastAsia="Calibri"/>
                <w:sz w:val="22"/>
                <w:szCs w:val="22"/>
                <w:lang w:eastAsia="ru-RU"/>
              </w:rPr>
              <w:t>естественно-математического</w:t>
            </w:r>
            <w:r w:rsidRPr="00C50AD3">
              <w:rPr>
                <w:rFonts w:eastAsia="Calibri"/>
                <w:sz w:val="22"/>
                <w:szCs w:val="22"/>
                <w:lang w:eastAsia="ru-RU"/>
              </w:rPr>
              <w:t xml:space="preserve"> цикла</w:t>
            </w:r>
          </w:p>
          <w:p w:rsidR="005A3308" w:rsidRPr="00C50AD3" w:rsidRDefault="005A3308" w:rsidP="005A3308">
            <w:pPr>
              <w:suppressAutoHyphens w:val="0"/>
              <w:autoSpaceDE w:val="0"/>
              <w:autoSpaceDN w:val="0"/>
              <w:adjustRightInd w:val="0"/>
              <w:rPr>
                <w:rFonts w:eastAsia="Calibri"/>
                <w:lang w:eastAsia="ru-RU"/>
              </w:rPr>
            </w:pPr>
            <w:r>
              <w:rPr>
                <w:rFonts w:eastAsia="Calibri"/>
                <w:sz w:val="22"/>
                <w:szCs w:val="22"/>
                <w:lang w:eastAsia="ru-RU"/>
              </w:rPr>
              <w:t>Протокол от _________</w:t>
            </w:r>
            <w:r w:rsidRPr="00C50AD3">
              <w:rPr>
                <w:rFonts w:eastAsia="Calibri"/>
                <w:sz w:val="22"/>
                <w:szCs w:val="22"/>
                <w:lang w:eastAsia="ru-RU"/>
              </w:rPr>
              <w:t xml:space="preserve"> 20</w:t>
            </w:r>
            <w:r>
              <w:rPr>
                <w:rFonts w:eastAsia="Calibri"/>
                <w:sz w:val="22"/>
                <w:szCs w:val="22"/>
                <w:lang w:eastAsia="ru-RU"/>
              </w:rPr>
              <w:t xml:space="preserve">   </w:t>
            </w:r>
            <w:r w:rsidR="00321677">
              <w:rPr>
                <w:rFonts w:eastAsia="Calibri"/>
                <w:sz w:val="22"/>
                <w:szCs w:val="22"/>
                <w:lang w:eastAsia="ru-RU"/>
              </w:rPr>
              <w:t>____</w:t>
            </w:r>
            <w:r>
              <w:rPr>
                <w:rFonts w:eastAsia="Calibri"/>
                <w:sz w:val="22"/>
                <w:szCs w:val="22"/>
                <w:lang w:eastAsia="ru-RU"/>
              </w:rPr>
              <w:t xml:space="preserve"> </w:t>
            </w:r>
            <w:r w:rsidRPr="00C50AD3">
              <w:rPr>
                <w:rFonts w:eastAsia="Calibri"/>
                <w:sz w:val="22"/>
                <w:szCs w:val="22"/>
                <w:lang w:eastAsia="ru-RU"/>
              </w:rPr>
              <w:t xml:space="preserve"> г.</w:t>
            </w:r>
          </w:p>
          <w:p w:rsidR="005A3308" w:rsidRPr="00C50AD3" w:rsidRDefault="005A3308" w:rsidP="005A3308">
            <w:pPr>
              <w:suppressAutoHyphens w:val="0"/>
              <w:autoSpaceDE w:val="0"/>
              <w:autoSpaceDN w:val="0"/>
              <w:adjustRightInd w:val="0"/>
              <w:rPr>
                <w:rFonts w:eastAsia="Calibri"/>
                <w:lang w:eastAsia="ru-RU"/>
              </w:rPr>
            </w:pPr>
            <w:r>
              <w:rPr>
                <w:rFonts w:eastAsia="Calibri"/>
                <w:sz w:val="22"/>
                <w:szCs w:val="22"/>
                <w:lang w:eastAsia="ru-RU"/>
              </w:rPr>
              <w:t>№</w:t>
            </w:r>
            <w:r w:rsidRPr="00C50AD3">
              <w:rPr>
                <w:rFonts w:eastAsia="Calibri"/>
                <w:sz w:val="22"/>
                <w:szCs w:val="22"/>
                <w:lang w:eastAsia="ru-RU"/>
              </w:rPr>
              <w:t>___</w:t>
            </w:r>
            <w:r w:rsidR="00321677">
              <w:rPr>
                <w:rFonts w:eastAsia="Calibri"/>
                <w:sz w:val="22"/>
                <w:szCs w:val="22"/>
                <w:lang w:eastAsia="ru-RU"/>
              </w:rPr>
              <w:t>_</w:t>
            </w:r>
          </w:p>
          <w:p w:rsidR="005A3308" w:rsidRDefault="005A3308" w:rsidP="005A3308">
            <w:pPr>
              <w:rPr>
                <w:b/>
                <w:color w:val="000000"/>
              </w:rPr>
            </w:pPr>
          </w:p>
        </w:tc>
        <w:tc>
          <w:tcPr>
            <w:tcW w:w="7393" w:type="dxa"/>
          </w:tcPr>
          <w:p w:rsidR="005A3308" w:rsidRPr="00C50AD3" w:rsidRDefault="005A3308" w:rsidP="005A3308">
            <w:pPr>
              <w:suppressAutoHyphens w:val="0"/>
              <w:autoSpaceDE w:val="0"/>
              <w:autoSpaceDN w:val="0"/>
              <w:adjustRightInd w:val="0"/>
              <w:rPr>
                <w:rFonts w:eastAsia="Calibri"/>
                <w:lang w:eastAsia="ru-RU"/>
              </w:rPr>
            </w:pPr>
            <w:r w:rsidRPr="00C50AD3">
              <w:rPr>
                <w:rFonts w:eastAsia="Calibri"/>
                <w:sz w:val="22"/>
                <w:szCs w:val="22"/>
                <w:lang w:eastAsia="ru-RU"/>
              </w:rPr>
              <w:t>УТВЕРЖД</w:t>
            </w:r>
            <w:r>
              <w:rPr>
                <w:rFonts w:eastAsia="Calibri"/>
                <w:sz w:val="22"/>
                <w:szCs w:val="22"/>
                <w:lang w:eastAsia="ru-RU"/>
              </w:rPr>
              <w:t>АЮ</w:t>
            </w:r>
          </w:p>
          <w:p w:rsidR="005A3308" w:rsidRPr="00C50AD3" w:rsidRDefault="005A3308" w:rsidP="005A3308">
            <w:pPr>
              <w:suppressAutoHyphens w:val="0"/>
              <w:autoSpaceDE w:val="0"/>
              <w:autoSpaceDN w:val="0"/>
              <w:adjustRightInd w:val="0"/>
              <w:rPr>
                <w:rFonts w:eastAsia="Calibri"/>
                <w:lang w:eastAsia="ru-RU"/>
              </w:rPr>
            </w:pPr>
            <w:r w:rsidRPr="00C50AD3">
              <w:rPr>
                <w:rFonts w:eastAsia="Calibri"/>
                <w:sz w:val="22"/>
                <w:szCs w:val="22"/>
                <w:lang w:eastAsia="ru-RU"/>
              </w:rPr>
              <w:t>Д</w:t>
            </w:r>
            <w:r>
              <w:rPr>
                <w:rFonts w:eastAsia="Calibri"/>
                <w:sz w:val="22"/>
                <w:szCs w:val="22"/>
                <w:lang w:eastAsia="ru-RU"/>
              </w:rPr>
              <w:t>иректор МБОУ «ООШ №2</w:t>
            </w:r>
            <w:r w:rsidRPr="00C50AD3">
              <w:rPr>
                <w:rFonts w:eastAsia="Calibri"/>
                <w:sz w:val="22"/>
                <w:szCs w:val="22"/>
                <w:lang w:eastAsia="ru-RU"/>
              </w:rPr>
              <w:t>»</w:t>
            </w:r>
          </w:p>
          <w:p w:rsidR="005A3308" w:rsidRPr="00C50AD3" w:rsidRDefault="005A3308" w:rsidP="005A3308">
            <w:pPr>
              <w:suppressAutoHyphens w:val="0"/>
              <w:autoSpaceDE w:val="0"/>
              <w:autoSpaceDN w:val="0"/>
              <w:adjustRightInd w:val="0"/>
              <w:rPr>
                <w:rFonts w:eastAsia="Calibri"/>
                <w:lang w:eastAsia="ru-RU"/>
              </w:rPr>
            </w:pPr>
            <w:r>
              <w:rPr>
                <w:rFonts w:eastAsia="Calibri"/>
                <w:sz w:val="22"/>
                <w:szCs w:val="22"/>
                <w:lang w:eastAsia="ru-RU"/>
              </w:rPr>
              <w:t>__________</w:t>
            </w:r>
            <w:r w:rsidRPr="00C50AD3">
              <w:rPr>
                <w:rFonts w:eastAsia="Calibri"/>
                <w:sz w:val="22"/>
                <w:szCs w:val="22"/>
                <w:lang w:eastAsia="ru-RU"/>
              </w:rPr>
              <w:t>/</w:t>
            </w:r>
            <w:r>
              <w:rPr>
                <w:rFonts w:eastAsia="Calibri"/>
                <w:sz w:val="22"/>
                <w:szCs w:val="22"/>
                <w:lang w:eastAsia="ru-RU"/>
              </w:rPr>
              <w:t xml:space="preserve">М.А. Поварова </w:t>
            </w:r>
            <w:r w:rsidRPr="00C50AD3">
              <w:rPr>
                <w:rFonts w:eastAsia="Calibri"/>
                <w:sz w:val="22"/>
                <w:szCs w:val="22"/>
                <w:lang w:eastAsia="ru-RU"/>
              </w:rPr>
              <w:t xml:space="preserve"> /</w:t>
            </w:r>
          </w:p>
          <w:p w:rsidR="005A3308" w:rsidRPr="00C50AD3" w:rsidRDefault="005A3308" w:rsidP="005A3308">
            <w:pPr>
              <w:suppressAutoHyphens w:val="0"/>
              <w:autoSpaceDE w:val="0"/>
              <w:autoSpaceDN w:val="0"/>
              <w:adjustRightInd w:val="0"/>
              <w:rPr>
                <w:rFonts w:eastAsia="Calibri"/>
                <w:lang w:eastAsia="ru-RU"/>
              </w:rPr>
            </w:pPr>
            <w:r w:rsidRPr="00C50AD3">
              <w:rPr>
                <w:rFonts w:eastAsia="Calibri"/>
                <w:sz w:val="22"/>
                <w:szCs w:val="22"/>
                <w:lang w:eastAsia="ru-RU"/>
              </w:rPr>
              <w:t>Приказ от</w:t>
            </w:r>
            <w:r>
              <w:rPr>
                <w:rFonts w:eastAsia="Calibri"/>
                <w:sz w:val="22"/>
                <w:szCs w:val="22"/>
                <w:lang w:eastAsia="ru-RU"/>
              </w:rPr>
              <w:t xml:space="preserve"> </w:t>
            </w:r>
            <w:r w:rsidRPr="00C50AD3">
              <w:rPr>
                <w:rFonts w:eastAsia="Calibri"/>
                <w:sz w:val="22"/>
                <w:szCs w:val="22"/>
                <w:lang w:eastAsia="ru-RU"/>
              </w:rPr>
              <w:t>«__</w:t>
            </w:r>
            <w:r>
              <w:rPr>
                <w:rFonts w:eastAsia="Calibri"/>
                <w:sz w:val="22"/>
                <w:szCs w:val="22"/>
                <w:lang w:eastAsia="ru-RU"/>
              </w:rPr>
              <w:t>__</w:t>
            </w:r>
            <w:r w:rsidRPr="00C50AD3">
              <w:rPr>
                <w:rFonts w:eastAsia="Calibri"/>
                <w:sz w:val="22"/>
                <w:szCs w:val="22"/>
                <w:lang w:eastAsia="ru-RU"/>
              </w:rPr>
              <w:t xml:space="preserve">»________20 </w:t>
            </w:r>
            <w:r w:rsidR="00321677">
              <w:rPr>
                <w:rFonts w:eastAsia="Calibri"/>
                <w:sz w:val="22"/>
                <w:szCs w:val="22"/>
                <w:lang w:eastAsia="ru-RU"/>
              </w:rPr>
              <w:t>__</w:t>
            </w:r>
            <w:r w:rsidRPr="00C50AD3">
              <w:rPr>
                <w:rFonts w:eastAsia="Calibri"/>
                <w:sz w:val="22"/>
                <w:szCs w:val="22"/>
                <w:lang w:eastAsia="ru-RU"/>
              </w:rPr>
              <w:t>__г.</w:t>
            </w:r>
          </w:p>
          <w:p w:rsidR="005A3308" w:rsidRPr="00C50AD3" w:rsidRDefault="005A3308" w:rsidP="005A3308">
            <w:pPr>
              <w:suppressAutoHyphens w:val="0"/>
              <w:autoSpaceDE w:val="0"/>
              <w:autoSpaceDN w:val="0"/>
              <w:adjustRightInd w:val="0"/>
              <w:rPr>
                <w:rFonts w:eastAsia="Calibri"/>
                <w:lang w:eastAsia="ru-RU"/>
              </w:rPr>
            </w:pPr>
            <w:r w:rsidRPr="00C50AD3">
              <w:rPr>
                <w:rFonts w:eastAsia="Calibri"/>
                <w:sz w:val="22"/>
                <w:szCs w:val="22"/>
                <w:lang w:eastAsia="ru-RU"/>
              </w:rPr>
              <w:t>№_____</w:t>
            </w:r>
          </w:p>
          <w:p w:rsidR="005A3308" w:rsidRDefault="005A3308" w:rsidP="005A3308">
            <w:pPr>
              <w:rPr>
                <w:b/>
                <w:color w:val="000000"/>
              </w:rPr>
            </w:pPr>
          </w:p>
        </w:tc>
      </w:tr>
    </w:tbl>
    <w:p w:rsidR="005A3308" w:rsidRDefault="005A3308" w:rsidP="005A3308">
      <w:pPr>
        <w:jc w:val="center"/>
        <w:rPr>
          <w:b/>
          <w:color w:val="000000"/>
        </w:rPr>
      </w:pPr>
      <w:r>
        <w:rPr>
          <w:b/>
          <w:color w:val="000000"/>
        </w:rPr>
        <w:t>Муниципальное бюджетное общеобразовательное учреждение</w:t>
      </w:r>
    </w:p>
    <w:p w:rsidR="005A3308" w:rsidRDefault="005A3308" w:rsidP="005A3308">
      <w:pPr>
        <w:jc w:val="center"/>
        <w:rPr>
          <w:b/>
          <w:color w:val="000000"/>
        </w:rPr>
      </w:pPr>
      <w:r>
        <w:rPr>
          <w:b/>
          <w:color w:val="000000"/>
        </w:rPr>
        <w:t>«Основная общеобразовательная школа №2»</w:t>
      </w:r>
    </w:p>
    <w:p w:rsidR="00461E34" w:rsidRPr="004B723B" w:rsidRDefault="00461E34" w:rsidP="00461E34">
      <w:pPr>
        <w:suppressAutoHyphens w:val="0"/>
        <w:autoSpaceDE w:val="0"/>
        <w:autoSpaceDN w:val="0"/>
        <w:adjustRightInd w:val="0"/>
        <w:rPr>
          <w:rFonts w:eastAsia="Calibri"/>
          <w:sz w:val="26"/>
          <w:szCs w:val="26"/>
          <w:lang w:eastAsia="ru-RU"/>
        </w:rPr>
      </w:pPr>
    </w:p>
    <w:p w:rsidR="00461E34" w:rsidRPr="004B723B" w:rsidRDefault="00461E34" w:rsidP="00461E34">
      <w:pPr>
        <w:suppressAutoHyphens w:val="0"/>
        <w:autoSpaceDE w:val="0"/>
        <w:autoSpaceDN w:val="0"/>
        <w:adjustRightInd w:val="0"/>
        <w:rPr>
          <w:rFonts w:eastAsia="Calibri"/>
          <w:sz w:val="26"/>
          <w:szCs w:val="26"/>
          <w:lang w:eastAsia="ru-RU"/>
        </w:rPr>
      </w:pPr>
    </w:p>
    <w:tbl>
      <w:tblPr>
        <w:tblW w:w="9606" w:type="dxa"/>
        <w:tblLayout w:type="fixed"/>
        <w:tblLook w:val="04A0" w:firstRow="1" w:lastRow="0" w:firstColumn="1" w:lastColumn="0" w:noHBand="0" w:noVBand="1"/>
      </w:tblPr>
      <w:tblGrid>
        <w:gridCol w:w="3369"/>
        <w:gridCol w:w="3118"/>
        <w:gridCol w:w="3119"/>
      </w:tblGrid>
      <w:tr w:rsidR="00461E34" w:rsidRPr="004B723B" w:rsidTr="00C76B93">
        <w:tc>
          <w:tcPr>
            <w:tcW w:w="3369" w:type="dxa"/>
          </w:tcPr>
          <w:p w:rsidR="00461E34" w:rsidRPr="00C50AD3" w:rsidRDefault="00461E34" w:rsidP="00E1615E">
            <w:pPr>
              <w:suppressAutoHyphens w:val="0"/>
              <w:autoSpaceDE w:val="0"/>
              <w:autoSpaceDN w:val="0"/>
              <w:adjustRightInd w:val="0"/>
              <w:rPr>
                <w:rFonts w:eastAsia="Calibri"/>
                <w:lang w:eastAsia="ru-RU"/>
              </w:rPr>
            </w:pPr>
          </w:p>
          <w:p w:rsidR="00461E34" w:rsidRPr="00C50AD3" w:rsidRDefault="00461E34" w:rsidP="00E1615E">
            <w:pPr>
              <w:suppressAutoHyphens w:val="0"/>
              <w:autoSpaceDE w:val="0"/>
              <w:autoSpaceDN w:val="0"/>
              <w:adjustRightInd w:val="0"/>
              <w:rPr>
                <w:rFonts w:eastAsia="Calibri"/>
                <w:lang w:eastAsia="ru-RU"/>
              </w:rPr>
            </w:pPr>
          </w:p>
          <w:p w:rsidR="00461E34" w:rsidRPr="00C50AD3" w:rsidRDefault="00461E34" w:rsidP="00E1615E">
            <w:pPr>
              <w:suppressAutoHyphens w:val="0"/>
              <w:autoSpaceDE w:val="0"/>
              <w:autoSpaceDN w:val="0"/>
              <w:adjustRightInd w:val="0"/>
              <w:rPr>
                <w:rFonts w:eastAsia="Calibri"/>
                <w:lang w:eastAsia="ru-RU"/>
              </w:rPr>
            </w:pPr>
          </w:p>
        </w:tc>
        <w:tc>
          <w:tcPr>
            <w:tcW w:w="3118" w:type="dxa"/>
          </w:tcPr>
          <w:p w:rsidR="00461E34" w:rsidRPr="00C50AD3" w:rsidRDefault="005A3308" w:rsidP="00C76B93">
            <w:pPr>
              <w:suppressAutoHyphens w:val="0"/>
              <w:autoSpaceDE w:val="0"/>
              <w:autoSpaceDN w:val="0"/>
              <w:adjustRightInd w:val="0"/>
              <w:rPr>
                <w:rFonts w:eastAsia="Calibri"/>
                <w:lang w:eastAsia="ru-RU"/>
              </w:rPr>
            </w:pPr>
            <w:r>
              <w:rPr>
                <w:rFonts w:eastAsia="Calibri"/>
                <w:lang w:eastAsia="ru-RU"/>
              </w:rPr>
              <w:t xml:space="preserve">                  </w:t>
            </w:r>
          </w:p>
        </w:tc>
        <w:tc>
          <w:tcPr>
            <w:tcW w:w="3119" w:type="dxa"/>
          </w:tcPr>
          <w:p w:rsidR="00461E34" w:rsidRPr="00C50AD3" w:rsidRDefault="00461E34" w:rsidP="005A3308">
            <w:pPr>
              <w:suppressAutoHyphens w:val="0"/>
              <w:autoSpaceDE w:val="0"/>
              <w:autoSpaceDN w:val="0"/>
              <w:adjustRightInd w:val="0"/>
              <w:rPr>
                <w:rFonts w:eastAsia="Calibri"/>
                <w:lang w:eastAsia="ru-RU"/>
              </w:rPr>
            </w:pPr>
          </w:p>
        </w:tc>
      </w:tr>
    </w:tbl>
    <w:p w:rsidR="00461E34" w:rsidRDefault="00461E34" w:rsidP="00461E34">
      <w:pPr>
        <w:suppressAutoHyphens w:val="0"/>
        <w:autoSpaceDE w:val="0"/>
        <w:autoSpaceDN w:val="0"/>
        <w:adjustRightInd w:val="0"/>
        <w:rPr>
          <w:rFonts w:eastAsia="Calibri"/>
          <w:sz w:val="26"/>
          <w:szCs w:val="26"/>
          <w:lang w:eastAsia="ru-RU"/>
        </w:rPr>
      </w:pPr>
    </w:p>
    <w:p w:rsidR="00461E34" w:rsidRPr="004B723B" w:rsidRDefault="00461E34" w:rsidP="00461E34">
      <w:pPr>
        <w:suppressAutoHyphens w:val="0"/>
        <w:autoSpaceDE w:val="0"/>
        <w:autoSpaceDN w:val="0"/>
        <w:adjustRightInd w:val="0"/>
        <w:rPr>
          <w:rFonts w:eastAsia="Calibri"/>
          <w:sz w:val="26"/>
          <w:szCs w:val="26"/>
          <w:lang w:eastAsia="ru-RU"/>
        </w:rPr>
      </w:pPr>
    </w:p>
    <w:p w:rsidR="00461E34" w:rsidRPr="00321677" w:rsidRDefault="00461E34" w:rsidP="00461E34">
      <w:pPr>
        <w:suppressAutoHyphens w:val="0"/>
        <w:autoSpaceDE w:val="0"/>
        <w:autoSpaceDN w:val="0"/>
        <w:adjustRightInd w:val="0"/>
        <w:jc w:val="center"/>
        <w:rPr>
          <w:rFonts w:eastAsia="Calibri"/>
          <w:b/>
          <w:sz w:val="32"/>
          <w:szCs w:val="32"/>
          <w:lang w:eastAsia="ru-RU"/>
        </w:rPr>
      </w:pPr>
      <w:r w:rsidRPr="00321677">
        <w:rPr>
          <w:rFonts w:eastAsia="Calibri"/>
          <w:b/>
          <w:sz w:val="32"/>
          <w:szCs w:val="32"/>
          <w:lang w:eastAsia="ru-RU"/>
        </w:rPr>
        <w:t>Аттестационный материал</w:t>
      </w:r>
    </w:p>
    <w:p w:rsidR="00461E34" w:rsidRPr="00321677" w:rsidRDefault="00C76B93" w:rsidP="00461E34">
      <w:pPr>
        <w:suppressAutoHyphens w:val="0"/>
        <w:autoSpaceDE w:val="0"/>
        <w:autoSpaceDN w:val="0"/>
        <w:adjustRightInd w:val="0"/>
        <w:jc w:val="center"/>
        <w:rPr>
          <w:rFonts w:eastAsia="Calibri"/>
          <w:b/>
          <w:sz w:val="32"/>
          <w:szCs w:val="32"/>
          <w:lang w:eastAsia="ru-RU"/>
        </w:rPr>
      </w:pPr>
      <w:r w:rsidRPr="00321677">
        <w:rPr>
          <w:rFonts w:eastAsia="Calibri"/>
          <w:b/>
          <w:sz w:val="32"/>
          <w:szCs w:val="32"/>
          <w:lang w:eastAsia="ru-RU"/>
        </w:rPr>
        <w:t xml:space="preserve">для проведения </w:t>
      </w:r>
      <w:r w:rsidR="00461E34" w:rsidRPr="00321677">
        <w:rPr>
          <w:rFonts w:eastAsia="Calibri"/>
          <w:b/>
          <w:sz w:val="32"/>
          <w:szCs w:val="32"/>
          <w:lang w:eastAsia="ru-RU"/>
        </w:rPr>
        <w:t xml:space="preserve"> промежуточной </w:t>
      </w:r>
      <w:r w:rsidR="00321677" w:rsidRPr="00321677">
        <w:rPr>
          <w:rFonts w:eastAsia="Calibri"/>
          <w:b/>
          <w:sz w:val="32"/>
          <w:szCs w:val="32"/>
          <w:lang w:eastAsia="ru-RU"/>
        </w:rPr>
        <w:t xml:space="preserve">годовой </w:t>
      </w:r>
      <w:r w:rsidR="00461E34" w:rsidRPr="00321677">
        <w:rPr>
          <w:rFonts w:eastAsia="Calibri"/>
          <w:b/>
          <w:sz w:val="32"/>
          <w:szCs w:val="32"/>
          <w:lang w:eastAsia="ru-RU"/>
        </w:rPr>
        <w:t>аттестации</w:t>
      </w:r>
    </w:p>
    <w:p w:rsidR="00461E34" w:rsidRPr="00321677" w:rsidRDefault="00C76B93" w:rsidP="00461E34">
      <w:pPr>
        <w:suppressAutoHyphens w:val="0"/>
        <w:autoSpaceDE w:val="0"/>
        <w:autoSpaceDN w:val="0"/>
        <w:adjustRightInd w:val="0"/>
        <w:jc w:val="center"/>
        <w:rPr>
          <w:rFonts w:eastAsia="Calibri"/>
          <w:b/>
          <w:sz w:val="32"/>
          <w:szCs w:val="32"/>
          <w:lang w:eastAsia="ru-RU"/>
        </w:rPr>
      </w:pPr>
      <w:r w:rsidRPr="00321677">
        <w:rPr>
          <w:rFonts w:eastAsia="Calibri"/>
          <w:b/>
          <w:sz w:val="32"/>
          <w:szCs w:val="32"/>
          <w:lang w:eastAsia="ru-RU"/>
        </w:rPr>
        <w:t xml:space="preserve">за курс </w:t>
      </w:r>
      <w:r w:rsidR="00321677" w:rsidRPr="00321677">
        <w:rPr>
          <w:rFonts w:eastAsia="Calibri"/>
          <w:b/>
          <w:sz w:val="32"/>
          <w:szCs w:val="32"/>
          <w:lang w:eastAsia="ru-RU"/>
        </w:rPr>
        <w:t>7</w:t>
      </w:r>
      <w:r w:rsidRPr="00321677">
        <w:rPr>
          <w:rFonts w:eastAsia="Calibri"/>
          <w:b/>
          <w:sz w:val="32"/>
          <w:szCs w:val="32"/>
          <w:lang w:eastAsia="ru-RU"/>
        </w:rPr>
        <w:t xml:space="preserve"> класса </w:t>
      </w:r>
      <w:r w:rsidR="00461E34" w:rsidRPr="00321677">
        <w:rPr>
          <w:rFonts w:eastAsia="Calibri"/>
          <w:b/>
          <w:sz w:val="32"/>
          <w:szCs w:val="32"/>
          <w:lang w:eastAsia="ru-RU"/>
        </w:rPr>
        <w:t xml:space="preserve">по </w:t>
      </w:r>
      <w:r w:rsidR="00321677" w:rsidRPr="00321677">
        <w:rPr>
          <w:rFonts w:eastAsia="Calibri"/>
          <w:b/>
          <w:sz w:val="32"/>
          <w:szCs w:val="32"/>
          <w:lang w:eastAsia="ru-RU"/>
        </w:rPr>
        <w:t>географии</w:t>
      </w:r>
    </w:p>
    <w:p w:rsidR="00C76B93" w:rsidRPr="00321677" w:rsidRDefault="00C76B93" w:rsidP="00461E34">
      <w:pPr>
        <w:suppressAutoHyphens w:val="0"/>
        <w:autoSpaceDE w:val="0"/>
        <w:autoSpaceDN w:val="0"/>
        <w:adjustRightInd w:val="0"/>
        <w:jc w:val="center"/>
        <w:rPr>
          <w:rFonts w:eastAsia="Calibri"/>
          <w:b/>
          <w:sz w:val="32"/>
          <w:szCs w:val="32"/>
          <w:lang w:eastAsia="ru-RU"/>
        </w:rPr>
      </w:pPr>
      <w:r w:rsidRPr="00321677">
        <w:rPr>
          <w:rFonts w:eastAsia="Calibri"/>
          <w:b/>
          <w:sz w:val="32"/>
          <w:szCs w:val="32"/>
          <w:lang w:eastAsia="ru-RU"/>
        </w:rPr>
        <w:t xml:space="preserve">за </w:t>
      </w:r>
      <w:r w:rsidR="00321677" w:rsidRPr="00321677">
        <w:rPr>
          <w:rFonts w:eastAsia="Calibri"/>
          <w:b/>
          <w:sz w:val="32"/>
          <w:szCs w:val="32"/>
          <w:lang w:eastAsia="ru-RU"/>
        </w:rPr>
        <w:t>2021</w:t>
      </w:r>
      <w:r w:rsidRPr="00321677">
        <w:rPr>
          <w:rFonts w:eastAsia="Calibri"/>
          <w:b/>
          <w:sz w:val="32"/>
          <w:szCs w:val="32"/>
          <w:lang w:eastAsia="ru-RU"/>
        </w:rPr>
        <w:t>/</w:t>
      </w:r>
      <w:r w:rsidR="00321677" w:rsidRPr="00321677">
        <w:rPr>
          <w:rFonts w:eastAsia="Calibri"/>
          <w:b/>
          <w:sz w:val="32"/>
          <w:szCs w:val="32"/>
          <w:lang w:eastAsia="ru-RU"/>
        </w:rPr>
        <w:t>2022</w:t>
      </w:r>
      <w:r w:rsidRPr="00321677">
        <w:rPr>
          <w:rFonts w:eastAsia="Calibri"/>
          <w:b/>
          <w:sz w:val="32"/>
          <w:szCs w:val="32"/>
          <w:lang w:eastAsia="ru-RU"/>
        </w:rPr>
        <w:t xml:space="preserve"> учебный год</w:t>
      </w:r>
    </w:p>
    <w:p w:rsidR="00C76B93" w:rsidRPr="00321677" w:rsidRDefault="00C76B93" w:rsidP="00461E34">
      <w:pPr>
        <w:suppressAutoHyphens w:val="0"/>
        <w:autoSpaceDE w:val="0"/>
        <w:autoSpaceDN w:val="0"/>
        <w:adjustRightInd w:val="0"/>
        <w:jc w:val="center"/>
        <w:rPr>
          <w:rFonts w:eastAsia="Calibri"/>
          <w:b/>
          <w:sz w:val="32"/>
          <w:szCs w:val="32"/>
          <w:lang w:eastAsia="ru-RU"/>
        </w:rPr>
      </w:pPr>
      <w:r w:rsidRPr="00321677">
        <w:rPr>
          <w:rFonts w:eastAsia="Calibri"/>
          <w:b/>
          <w:sz w:val="32"/>
          <w:szCs w:val="32"/>
          <w:lang w:eastAsia="ru-RU"/>
        </w:rPr>
        <w:t xml:space="preserve">в </w:t>
      </w:r>
      <w:r w:rsidR="00321677" w:rsidRPr="00321677">
        <w:rPr>
          <w:rFonts w:eastAsia="Calibri"/>
          <w:b/>
          <w:sz w:val="32"/>
          <w:szCs w:val="32"/>
          <w:lang w:eastAsia="ru-RU"/>
        </w:rPr>
        <w:t>7</w:t>
      </w:r>
      <w:r w:rsidRPr="00321677">
        <w:rPr>
          <w:rFonts w:eastAsia="Calibri"/>
          <w:b/>
          <w:sz w:val="32"/>
          <w:szCs w:val="32"/>
          <w:lang w:eastAsia="ru-RU"/>
        </w:rPr>
        <w:t xml:space="preserve"> классе «</w:t>
      </w:r>
      <w:r w:rsidR="00321677" w:rsidRPr="00321677">
        <w:rPr>
          <w:rFonts w:eastAsia="Calibri"/>
          <w:b/>
          <w:sz w:val="32"/>
          <w:szCs w:val="32"/>
          <w:lang w:eastAsia="ru-RU"/>
        </w:rPr>
        <w:t>А</w:t>
      </w:r>
      <w:r w:rsidRPr="00321677">
        <w:rPr>
          <w:rFonts w:eastAsia="Calibri"/>
          <w:b/>
          <w:sz w:val="32"/>
          <w:szCs w:val="32"/>
          <w:lang w:eastAsia="ru-RU"/>
        </w:rPr>
        <w:t>»</w:t>
      </w:r>
    </w:p>
    <w:p w:rsidR="00321677" w:rsidRDefault="00321677" w:rsidP="00461E34">
      <w:pPr>
        <w:suppressAutoHyphens w:val="0"/>
        <w:autoSpaceDE w:val="0"/>
        <w:autoSpaceDN w:val="0"/>
        <w:adjustRightInd w:val="0"/>
        <w:jc w:val="center"/>
        <w:rPr>
          <w:rFonts w:eastAsia="Calibri"/>
          <w:sz w:val="32"/>
          <w:szCs w:val="32"/>
          <w:lang w:eastAsia="ru-RU"/>
        </w:rPr>
      </w:pPr>
    </w:p>
    <w:p w:rsidR="00461E34" w:rsidRPr="00321677" w:rsidRDefault="00461E34" w:rsidP="00461E34">
      <w:pPr>
        <w:suppressAutoHyphens w:val="0"/>
        <w:autoSpaceDE w:val="0"/>
        <w:autoSpaceDN w:val="0"/>
        <w:adjustRightInd w:val="0"/>
        <w:jc w:val="center"/>
        <w:rPr>
          <w:rFonts w:eastAsia="Calibri"/>
          <w:b/>
          <w:sz w:val="32"/>
          <w:szCs w:val="32"/>
          <w:lang w:eastAsia="ru-RU"/>
        </w:rPr>
      </w:pPr>
      <w:r w:rsidRPr="00321677">
        <w:rPr>
          <w:rFonts w:eastAsia="Calibri"/>
          <w:b/>
          <w:sz w:val="32"/>
          <w:szCs w:val="32"/>
          <w:lang w:eastAsia="ru-RU"/>
        </w:rPr>
        <w:t>Учитель</w:t>
      </w:r>
      <w:r w:rsidR="00C76B93" w:rsidRPr="00321677">
        <w:rPr>
          <w:rFonts w:eastAsia="Calibri"/>
          <w:b/>
          <w:sz w:val="32"/>
          <w:szCs w:val="32"/>
          <w:lang w:eastAsia="ru-RU"/>
        </w:rPr>
        <w:t xml:space="preserve">    </w:t>
      </w:r>
      <w:r w:rsidRPr="00321677">
        <w:rPr>
          <w:rFonts w:eastAsia="Calibri"/>
          <w:b/>
          <w:sz w:val="32"/>
          <w:szCs w:val="32"/>
          <w:lang w:eastAsia="ru-RU"/>
        </w:rPr>
        <w:t xml:space="preserve"> </w:t>
      </w:r>
      <w:r w:rsidR="00321677" w:rsidRPr="00321677">
        <w:rPr>
          <w:rFonts w:eastAsia="Calibri"/>
          <w:b/>
          <w:sz w:val="32"/>
          <w:szCs w:val="32"/>
          <w:lang w:eastAsia="ru-RU"/>
        </w:rPr>
        <w:t>Загуляева Е.М.</w:t>
      </w:r>
    </w:p>
    <w:p w:rsidR="00461E34" w:rsidRPr="00AD338C" w:rsidRDefault="00461E34" w:rsidP="00461E34">
      <w:pPr>
        <w:suppressAutoHyphens w:val="0"/>
        <w:autoSpaceDE w:val="0"/>
        <w:autoSpaceDN w:val="0"/>
        <w:adjustRightInd w:val="0"/>
        <w:rPr>
          <w:rFonts w:eastAsia="Calibri"/>
          <w:sz w:val="26"/>
          <w:szCs w:val="26"/>
          <w:lang w:eastAsia="ru-RU"/>
        </w:rPr>
      </w:pPr>
    </w:p>
    <w:p w:rsidR="00461E34" w:rsidRPr="00C50AD3" w:rsidRDefault="00461E34" w:rsidP="00461E34">
      <w:pPr>
        <w:suppressAutoHyphens w:val="0"/>
        <w:autoSpaceDE w:val="0"/>
        <w:autoSpaceDN w:val="0"/>
        <w:adjustRightInd w:val="0"/>
        <w:rPr>
          <w:rFonts w:eastAsia="Calibri"/>
          <w:color w:val="FF0000"/>
          <w:sz w:val="26"/>
          <w:szCs w:val="26"/>
          <w:lang w:eastAsia="ru-RU"/>
        </w:rPr>
      </w:pPr>
    </w:p>
    <w:p w:rsidR="00461E34" w:rsidRPr="00C50AD3" w:rsidRDefault="00461E34" w:rsidP="00461E34">
      <w:pPr>
        <w:suppressAutoHyphens w:val="0"/>
        <w:autoSpaceDE w:val="0"/>
        <w:autoSpaceDN w:val="0"/>
        <w:adjustRightInd w:val="0"/>
        <w:rPr>
          <w:rFonts w:eastAsia="Calibri"/>
          <w:color w:val="FF0000"/>
          <w:sz w:val="26"/>
          <w:szCs w:val="26"/>
          <w:lang w:eastAsia="ru-RU"/>
        </w:rPr>
      </w:pPr>
    </w:p>
    <w:p w:rsidR="00461E34" w:rsidRPr="00C50AD3" w:rsidRDefault="00461E34" w:rsidP="00461E34">
      <w:pPr>
        <w:suppressAutoHyphens w:val="0"/>
        <w:autoSpaceDE w:val="0"/>
        <w:autoSpaceDN w:val="0"/>
        <w:adjustRightInd w:val="0"/>
        <w:rPr>
          <w:rFonts w:eastAsia="Calibri"/>
          <w:color w:val="FF0000"/>
          <w:sz w:val="26"/>
          <w:szCs w:val="26"/>
          <w:lang w:eastAsia="ru-RU"/>
        </w:rPr>
      </w:pPr>
    </w:p>
    <w:p w:rsidR="007340B7" w:rsidRDefault="007340B7"/>
    <w:sectPr w:rsidR="007340B7" w:rsidSect="005A3308">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multilevel"/>
    <w:tmpl w:val="9F6A425A"/>
    <w:name w:val="WW8Num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Courier New"/>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8"/>
    <w:multiLevelType w:val="multilevel"/>
    <w:tmpl w:val="00000008"/>
    <w:name w:val="WW8Num32"/>
    <w:lvl w:ilvl="0">
      <w:start w:val="3"/>
      <w:numFmt w:val="decimal"/>
      <w:lvlText w:val="%1."/>
      <w:lvlJc w:val="left"/>
      <w:pPr>
        <w:tabs>
          <w:tab w:val="num" w:pos="360"/>
        </w:tabs>
        <w:ind w:left="360" w:hanging="360"/>
      </w:pPr>
    </w:lvl>
    <w:lvl w:ilvl="1">
      <w:start w:val="1"/>
      <w:numFmt w:val="decimal"/>
      <w:lvlText w:val="%1.%2."/>
      <w:lvlJc w:val="left"/>
      <w:pPr>
        <w:tabs>
          <w:tab w:val="num" w:pos="928"/>
        </w:tabs>
        <w:ind w:left="928"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A"/>
    <w:multiLevelType w:val="multilevel"/>
    <w:tmpl w:val="4544967A"/>
    <w:lvl w:ilvl="0">
      <w:start w:val="3"/>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3BE4F71"/>
    <w:multiLevelType w:val="hybridMultilevel"/>
    <w:tmpl w:val="BC4C27A8"/>
    <w:lvl w:ilvl="0" w:tplc="E8220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A08D9"/>
    <w:multiLevelType w:val="hybridMultilevel"/>
    <w:tmpl w:val="3FECBD14"/>
    <w:lvl w:ilvl="0" w:tplc="173242F4">
      <w:start w:val="1"/>
      <w:numFmt w:val="bullet"/>
      <w:lvlText w:val=""/>
      <w:lvlJc w:val="left"/>
      <w:pPr>
        <w:ind w:left="1287" w:hanging="360"/>
      </w:pPr>
      <w:rPr>
        <w:rFonts w:ascii="Symbol" w:hAnsi="Symbol" w:hint="default"/>
        <w:b/>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0626D2F"/>
    <w:multiLevelType w:val="hybridMultilevel"/>
    <w:tmpl w:val="BE0C794E"/>
    <w:lvl w:ilvl="0" w:tplc="6FB624D8">
      <w:start w:val="1"/>
      <w:numFmt w:val="bullet"/>
      <w:suff w:val="space"/>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D1F01EE"/>
    <w:multiLevelType w:val="multilevel"/>
    <w:tmpl w:val="00000008"/>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nsid w:val="5E2F7852"/>
    <w:multiLevelType w:val="multilevel"/>
    <w:tmpl w:val="8BC81A52"/>
    <w:lvl w:ilvl="0">
      <w:start w:val="3"/>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b/>
        <w:i/>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nsid w:val="626D2949"/>
    <w:multiLevelType w:val="hybridMultilevel"/>
    <w:tmpl w:val="0416FD68"/>
    <w:lvl w:ilvl="0" w:tplc="00000007">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317182C"/>
    <w:multiLevelType w:val="hybridMultilevel"/>
    <w:tmpl w:val="28C8F5A2"/>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11"/>
  </w:num>
  <w:num w:numId="9">
    <w:abstractNumId w:val="9"/>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34"/>
    <w:rsid w:val="00000EA4"/>
    <w:rsid w:val="000B2B75"/>
    <w:rsid w:val="001B2E9D"/>
    <w:rsid w:val="002111E9"/>
    <w:rsid w:val="00321677"/>
    <w:rsid w:val="00461E34"/>
    <w:rsid w:val="005120CB"/>
    <w:rsid w:val="005A3308"/>
    <w:rsid w:val="00673351"/>
    <w:rsid w:val="007340B7"/>
    <w:rsid w:val="00761C1F"/>
    <w:rsid w:val="00817A37"/>
    <w:rsid w:val="009A735A"/>
    <w:rsid w:val="00A27E91"/>
    <w:rsid w:val="00AA5A19"/>
    <w:rsid w:val="00C13834"/>
    <w:rsid w:val="00C76B93"/>
    <w:rsid w:val="00EA5D31"/>
    <w:rsid w:val="00F064C0"/>
    <w:rsid w:val="00F35F40"/>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E3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61E34"/>
    <w:pPr>
      <w:spacing w:after="120"/>
    </w:pPr>
  </w:style>
  <w:style w:type="character" w:customStyle="1" w:styleId="a4">
    <w:name w:val="Основной текст Знак"/>
    <w:basedOn w:val="a0"/>
    <w:link w:val="a3"/>
    <w:semiHidden/>
    <w:rsid w:val="00461E34"/>
    <w:rPr>
      <w:rFonts w:ascii="Times New Roman" w:eastAsia="Times New Roman" w:hAnsi="Times New Roman" w:cs="Times New Roman"/>
      <w:sz w:val="24"/>
      <w:szCs w:val="24"/>
      <w:lang w:eastAsia="ar-SA"/>
    </w:rPr>
  </w:style>
  <w:style w:type="paragraph" w:styleId="a5">
    <w:name w:val="No Spacing"/>
    <w:basedOn w:val="a"/>
    <w:uiPriority w:val="1"/>
    <w:qFormat/>
    <w:rsid w:val="00461E34"/>
    <w:pPr>
      <w:suppressAutoHyphens w:val="0"/>
      <w:spacing w:before="100" w:beforeAutospacing="1" w:after="100" w:afterAutospacing="1"/>
    </w:pPr>
    <w:rPr>
      <w:lang w:eastAsia="ru-RU"/>
    </w:rPr>
  </w:style>
  <w:style w:type="paragraph" w:styleId="a6">
    <w:name w:val="List Paragraph"/>
    <w:basedOn w:val="a"/>
    <w:qFormat/>
    <w:rsid w:val="00461E34"/>
    <w:pPr>
      <w:suppressAutoHyphens w:val="0"/>
      <w:spacing w:after="200" w:line="276" w:lineRule="auto"/>
      <w:ind w:left="720"/>
      <w:contextualSpacing/>
    </w:pPr>
    <w:rPr>
      <w:rFonts w:ascii="Calibri" w:hAnsi="Calibri"/>
      <w:sz w:val="22"/>
      <w:szCs w:val="22"/>
      <w:lang w:eastAsia="ru-RU"/>
    </w:rPr>
  </w:style>
  <w:style w:type="paragraph" w:customStyle="1" w:styleId="a7">
    <w:name w:val="Заголовок"/>
    <w:basedOn w:val="a"/>
    <w:next w:val="a3"/>
    <w:rsid w:val="00461E34"/>
    <w:pPr>
      <w:keepNext/>
      <w:spacing w:before="240" w:after="120"/>
    </w:pPr>
    <w:rPr>
      <w:rFonts w:ascii="Arial" w:eastAsia="DejaVu Sans" w:hAnsi="Arial" w:cs="DejaVu Sans"/>
      <w:sz w:val="28"/>
      <w:szCs w:val="28"/>
    </w:rPr>
  </w:style>
  <w:style w:type="paragraph" w:customStyle="1" w:styleId="a8">
    <w:name w:val="Стиль"/>
    <w:rsid w:val="00461E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61E3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E3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61E34"/>
    <w:pPr>
      <w:spacing w:after="120"/>
    </w:pPr>
  </w:style>
  <w:style w:type="character" w:customStyle="1" w:styleId="a4">
    <w:name w:val="Основной текст Знак"/>
    <w:basedOn w:val="a0"/>
    <w:link w:val="a3"/>
    <w:semiHidden/>
    <w:rsid w:val="00461E34"/>
    <w:rPr>
      <w:rFonts w:ascii="Times New Roman" w:eastAsia="Times New Roman" w:hAnsi="Times New Roman" w:cs="Times New Roman"/>
      <w:sz w:val="24"/>
      <w:szCs w:val="24"/>
      <w:lang w:eastAsia="ar-SA"/>
    </w:rPr>
  </w:style>
  <w:style w:type="paragraph" w:styleId="a5">
    <w:name w:val="No Spacing"/>
    <w:basedOn w:val="a"/>
    <w:uiPriority w:val="1"/>
    <w:qFormat/>
    <w:rsid w:val="00461E34"/>
    <w:pPr>
      <w:suppressAutoHyphens w:val="0"/>
      <w:spacing w:before="100" w:beforeAutospacing="1" w:after="100" w:afterAutospacing="1"/>
    </w:pPr>
    <w:rPr>
      <w:lang w:eastAsia="ru-RU"/>
    </w:rPr>
  </w:style>
  <w:style w:type="paragraph" w:styleId="a6">
    <w:name w:val="List Paragraph"/>
    <w:basedOn w:val="a"/>
    <w:qFormat/>
    <w:rsid w:val="00461E34"/>
    <w:pPr>
      <w:suppressAutoHyphens w:val="0"/>
      <w:spacing w:after="200" w:line="276" w:lineRule="auto"/>
      <w:ind w:left="720"/>
      <w:contextualSpacing/>
    </w:pPr>
    <w:rPr>
      <w:rFonts w:ascii="Calibri" w:hAnsi="Calibri"/>
      <w:sz w:val="22"/>
      <w:szCs w:val="22"/>
      <w:lang w:eastAsia="ru-RU"/>
    </w:rPr>
  </w:style>
  <w:style w:type="paragraph" w:customStyle="1" w:styleId="a7">
    <w:name w:val="Заголовок"/>
    <w:basedOn w:val="a"/>
    <w:next w:val="a3"/>
    <w:rsid w:val="00461E34"/>
    <w:pPr>
      <w:keepNext/>
      <w:spacing w:before="240" w:after="120"/>
    </w:pPr>
    <w:rPr>
      <w:rFonts w:ascii="Arial" w:eastAsia="DejaVu Sans" w:hAnsi="Arial" w:cs="DejaVu Sans"/>
      <w:sz w:val="28"/>
      <w:szCs w:val="28"/>
    </w:rPr>
  </w:style>
  <w:style w:type="paragraph" w:customStyle="1" w:styleId="a8">
    <w:name w:val="Стиль"/>
    <w:rsid w:val="00461E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61E3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12</Pages>
  <Words>4250</Words>
  <Characters>24230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Пользователь Windows</cp:lastModifiedBy>
  <cp:revision>10</cp:revision>
  <cp:lastPrinted>2022-05-27T06:06:00Z</cp:lastPrinted>
  <dcterms:created xsi:type="dcterms:W3CDTF">2020-01-09T07:58:00Z</dcterms:created>
  <dcterms:modified xsi:type="dcterms:W3CDTF">2022-11-19T17:29:00Z</dcterms:modified>
</cp:coreProperties>
</file>